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6F" w:rsidRPr="00453E6E" w:rsidRDefault="0042736F" w:rsidP="0042736F">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EDITAL DE LICITAÇÃO</w:t>
      </w:r>
    </w:p>
    <w:p w:rsidR="0042736F" w:rsidRDefault="0042736F" w:rsidP="0042736F">
      <w:pPr>
        <w:pStyle w:val="Ttulo2"/>
        <w:tabs>
          <w:tab w:val="center" w:pos="4819"/>
          <w:tab w:val="left" w:pos="8805"/>
        </w:tabs>
        <w:rPr>
          <w:rFonts w:ascii="Berlin Sans FB Demi" w:hAnsi="Berlin Sans FB Demi" w:cs="Arial"/>
          <w:color w:val="000000"/>
          <w:sz w:val="28"/>
          <w:szCs w:val="28"/>
        </w:rPr>
      </w:pPr>
    </w:p>
    <w:p w:rsidR="0042736F" w:rsidRDefault="0042736F" w:rsidP="0042736F">
      <w:pPr>
        <w:jc w:val="center"/>
      </w:pPr>
    </w:p>
    <w:p w:rsidR="0042736F" w:rsidRDefault="00D05979" w:rsidP="0042736F">
      <w:pPr>
        <w:jc w:val="center"/>
      </w:pPr>
      <w:r>
        <w:rPr>
          <w:noProof/>
        </w:rPr>
        <w:drawing>
          <wp:inline distT="0" distB="0" distL="0" distR="0">
            <wp:extent cx="1331595" cy="1181100"/>
            <wp:effectExtent l="0" t="0" r="190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1595" cy="1181100"/>
                    </a:xfrm>
                    <a:prstGeom prst="rect">
                      <a:avLst/>
                    </a:prstGeom>
                    <a:ln>
                      <a:noFill/>
                    </a:ln>
                    <a:effectLst>
                      <a:softEdge rad="112500"/>
                    </a:effectLst>
                  </pic:spPr>
                </pic:pic>
              </a:graphicData>
            </a:graphic>
          </wp:inline>
        </w:drawing>
      </w:r>
    </w:p>
    <w:p w:rsidR="0042736F" w:rsidRDefault="0042736F" w:rsidP="0042736F">
      <w:pPr>
        <w:jc w:val="center"/>
      </w:pPr>
    </w:p>
    <w:p w:rsidR="0042736F" w:rsidRPr="00453E6E" w:rsidRDefault="0042736F" w:rsidP="0042736F">
      <w:pPr>
        <w:jc w:val="center"/>
      </w:pPr>
    </w:p>
    <w:p w:rsidR="0042736F" w:rsidRPr="00453E6E" w:rsidRDefault="0042736F" w:rsidP="0042736F">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MODALIDADE PREGÃO PRESENCIAL</w:t>
      </w:r>
    </w:p>
    <w:p w:rsidR="0042736F" w:rsidRPr="00453E6E" w:rsidRDefault="0042736F" w:rsidP="0042736F">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 xml:space="preserve">Nº </w:t>
      </w:r>
      <w:r w:rsidR="00D05979">
        <w:rPr>
          <w:rFonts w:ascii="Berlin Sans FB Demi" w:hAnsi="Berlin Sans FB Demi" w:cs="Arial"/>
          <w:color w:val="000000"/>
          <w:sz w:val="48"/>
          <w:szCs w:val="48"/>
        </w:rPr>
        <w:t>005/2016</w:t>
      </w:r>
    </w:p>
    <w:p w:rsidR="0042736F" w:rsidRDefault="0042736F" w:rsidP="0042736F"/>
    <w:p w:rsidR="000A53AC" w:rsidRPr="008F50E3" w:rsidRDefault="000A53AC" w:rsidP="000A53AC">
      <w:pPr>
        <w:pStyle w:val="Ttulo2"/>
        <w:tabs>
          <w:tab w:val="center" w:pos="4819"/>
          <w:tab w:val="left" w:pos="8805"/>
        </w:tabs>
        <w:rPr>
          <w:rFonts w:ascii="Berlin Sans FB Demi" w:hAnsi="Berlin Sans FB Demi" w:cs="Arial"/>
          <w:color w:val="000000" w:themeColor="text1"/>
          <w:sz w:val="48"/>
          <w:szCs w:val="48"/>
        </w:rPr>
      </w:pPr>
      <w:r w:rsidRPr="008F50E3">
        <w:rPr>
          <w:rFonts w:ascii="Berlin Sans FB Demi" w:hAnsi="Berlin Sans FB Demi" w:cs="Arial"/>
          <w:color w:val="000000" w:themeColor="text1"/>
          <w:sz w:val="48"/>
          <w:szCs w:val="48"/>
        </w:rPr>
        <w:t>SISTEMA DE REGISTRO DE PREÇO</w:t>
      </w:r>
    </w:p>
    <w:p w:rsidR="0042736F" w:rsidRDefault="0042736F" w:rsidP="0042736F"/>
    <w:p w:rsidR="0042736F" w:rsidRDefault="0042736F" w:rsidP="0042736F"/>
    <w:p w:rsidR="000A53AC" w:rsidRDefault="000A53AC" w:rsidP="0042736F"/>
    <w:p w:rsidR="0042736F" w:rsidRDefault="0042736F" w:rsidP="0042736F">
      <w:pPr>
        <w:jc w:val="center"/>
      </w:pPr>
    </w:p>
    <w:p w:rsidR="0042736F" w:rsidRDefault="0042736F" w:rsidP="0042736F">
      <w:pPr>
        <w:pStyle w:val="Ttulo2"/>
        <w:tabs>
          <w:tab w:val="center" w:pos="4819"/>
          <w:tab w:val="left" w:pos="8805"/>
        </w:tabs>
        <w:rPr>
          <w:rFonts w:ascii="Berlin Sans FB Demi" w:hAnsi="Berlin Sans FB Demi" w:cs="Arial"/>
          <w:color w:val="000000"/>
          <w:sz w:val="48"/>
          <w:szCs w:val="48"/>
        </w:rPr>
      </w:pPr>
      <w:r>
        <w:rPr>
          <w:rFonts w:ascii="Berlin Sans FB Demi" w:hAnsi="Berlin Sans FB Demi" w:cs="Arial"/>
          <w:color w:val="000000"/>
          <w:sz w:val="48"/>
          <w:szCs w:val="48"/>
        </w:rPr>
        <w:t>OBJETIVANDO A</w:t>
      </w:r>
      <w:r w:rsidR="00CE2177">
        <w:rPr>
          <w:rFonts w:ascii="Berlin Sans FB Demi" w:hAnsi="Berlin Sans FB Demi" w:cs="Arial"/>
          <w:color w:val="000000"/>
          <w:sz w:val="48"/>
          <w:szCs w:val="48"/>
        </w:rPr>
        <w:t xml:space="preserve"> POSSÍVEL</w:t>
      </w:r>
      <w:r>
        <w:rPr>
          <w:rFonts w:ascii="Berlin Sans FB Demi" w:hAnsi="Berlin Sans FB Demi" w:cs="Arial"/>
          <w:color w:val="000000"/>
          <w:sz w:val="48"/>
          <w:szCs w:val="48"/>
        </w:rPr>
        <w:t xml:space="preserve"> CONTRATAÇÃO DE EMPRESA ESPECIALIZADA NA PRESTAÇÃO DE SERVIÇOS DE PERFURAÇÃO E DETONAÇÃO DE ROCHAS A SER EXECUTADA NO MUNICÍPIO DE </w:t>
      </w:r>
    </w:p>
    <w:p w:rsidR="0042736F" w:rsidRDefault="0042736F" w:rsidP="0042736F">
      <w:pPr>
        <w:pStyle w:val="Ttulo2"/>
        <w:tabs>
          <w:tab w:val="center" w:pos="4819"/>
          <w:tab w:val="left" w:pos="8805"/>
        </w:tabs>
        <w:rPr>
          <w:rFonts w:ascii="Berlin Sans FB Demi" w:hAnsi="Berlin Sans FB Demi" w:cs="Arial"/>
          <w:color w:val="000000"/>
          <w:sz w:val="48"/>
          <w:szCs w:val="48"/>
        </w:rPr>
      </w:pPr>
      <w:r>
        <w:rPr>
          <w:rFonts w:ascii="Berlin Sans FB Demi" w:hAnsi="Berlin Sans FB Demi" w:cs="Arial"/>
          <w:color w:val="000000"/>
          <w:sz w:val="48"/>
          <w:szCs w:val="48"/>
        </w:rPr>
        <w:t>SERRA ALTA/SC</w:t>
      </w:r>
    </w:p>
    <w:p w:rsidR="006C7E3D" w:rsidRDefault="006C7E3D" w:rsidP="006C7E3D"/>
    <w:p w:rsidR="006C7E3D" w:rsidRDefault="006C7E3D" w:rsidP="006C7E3D"/>
    <w:p w:rsidR="006C7E3D" w:rsidRDefault="006C7E3D" w:rsidP="006C7E3D"/>
    <w:tbl>
      <w:tblPr>
        <w:tblW w:w="1015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55"/>
      </w:tblGrid>
      <w:tr w:rsidR="006C7E3D" w:rsidTr="000A53AC">
        <w:trPr>
          <w:trHeight w:val="1770"/>
        </w:trPr>
        <w:tc>
          <w:tcPr>
            <w:tcW w:w="10155" w:type="dxa"/>
          </w:tcPr>
          <w:p w:rsidR="000A53AC" w:rsidRDefault="000A53AC" w:rsidP="006C7E3D">
            <w:pPr>
              <w:ind w:left="128"/>
              <w:jc w:val="both"/>
              <w:rPr>
                <w:rFonts w:ascii="Arial" w:hAnsi="Arial" w:cs="Arial"/>
                <w:b/>
                <w:sz w:val="28"/>
                <w:szCs w:val="28"/>
              </w:rPr>
            </w:pPr>
          </w:p>
          <w:p w:rsidR="006C7E3D" w:rsidRPr="00DF0BA3" w:rsidRDefault="006C7E3D" w:rsidP="006C7E3D">
            <w:pPr>
              <w:ind w:left="128"/>
              <w:jc w:val="both"/>
              <w:rPr>
                <w:rFonts w:ascii="Arial" w:hAnsi="Arial" w:cs="Arial"/>
                <w:b/>
                <w:sz w:val="28"/>
                <w:szCs w:val="28"/>
              </w:rPr>
            </w:pPr>
            <w:r w:rsidRPr="00DF0BA3">
              <w:rPr>
                <w:rFonts w:ascii="Arial" w:hAnsi="Arial" w:cs="Arial"/>
                <w:b/>
                <w:sz w:val="28"/>
                <w:szCs w:val="28"/>
              </w:rPr>
              <w:t xml:space="preserve">AVISO: Recomendamos aos licitantes a leitura atenta </w:t>
            </w:r>
            <w:r w:rsidRPr="00DF0BA3">
              <w:rPr>
                <w:rFonts w:ascii="Arial" w:hAnsi="Arial" w:cs="Arial"/>
                <w:b/>
                <w:sz w:val="28"/>
                <w:szCs w:val="28"/>
              </w:rPr>
              <w:br/>
              <w:t>às condições/exigências expressas neste edital e seus anexos, notadamente quanto ao credenciamento, objetivando uma perfeita participação no certame que será destinado EXCLUSIVAMENTE as ME e EPP nos termos da Lei Complementar nº 147/2014.</w:t>
            </w:r>
          </w:p>
          <w:p w:rsidR="006C7E3D" w:rsidRDefault="006C7E3D" w:rsidP="006C7E3D">
            <w:pPr>
              <w:suppressAutoHyphens/>
              <w:ind w:firstLine="1134"/>
              <w:jc w:val="center"/>
              <w:rPr>
                <w:rFonts w:ascii="Arial" w:hAnsi="Arial" w:cs="Arial"/>
                <w:b/>
                <w:color w:val="000000" w:themeColor="text1"/>
                <w:sz w:val="28"/>
                <w:szCs w:val="28"/>
              </w:rPr>
            </w:pPr>
          </w:p>
        </w:tc>
      </w:tr>
    </w:tbl>
    <w:p w:rsidR="00B117D5" w:rsidRDefault="00B117D5" w:rsidP="00B117D5">
      <w:pPr>
        <w:jc w:val="both"/>
        <w:rPr>
          <w:rFonts w:ascii="Arial" w:hAnsi="Arial" w:cs="Arial"/>
        </w:rPr>
      </w:pPr>
      <w:r>
        <w:rPr>
          <w:rFonts w:ascii="Arial" w:hAnsi="Arial" w:cs="Arial"/>
          <w:b/>
        </w:rPr>
        <w:lastRenderedPageBreak/>
        <w:t>1 – PREÂMBULO DA LICITAÇÃO</w:t>
      </w:r>
    </w:p>
    <w:p w:rsidR="00B117D5" w:rsidRDefault="00B117D5" w:rsidP="00B117D5">
      <w:pPr>
        <w:pStyle w:val="PADRAO"/>
        <w:rPr>
          <w:rFonts w:ascii="Arial" w:hAnsi="Arial" w:cs="Arial"/>
          <w:szCs w:val="24"/>
        </w:rPr>
      </w:pPr>
    </w:p>
    <w:p w:rsidR="000A53AC" w:rsidRPr="008F50E3" w:rsidRDefault="000A53AC" w:rsidP="000A53AC">
      <w:pPr>
        <w:jc w:val="both"/>
        <w:rPr>
          <w:rFonts w:ascii="Arial" w:hAnsi="Arial" w:cs="Arial"/>
          <w:color w:val="000000" w:themeColor="text1"/>
          <w:szCs w:val="24"/>
        </w:rPr>
      </w:pPr>
      <w:r w:rsidRPr="008F50E3">
        <w:rPr>
          <w:rFonts w:ascii="Arial" w:hAnsi="Arial" w:cs="Arial"/>
          <w:color w:val="000000" w:themeColor="text1"/>
          <w:szCs w:val="24"/>
        </w:rPr>
        <w:t>1.1 O MUNICIPIO DE SERRA ALTA, ESTADO DE SANTA CATARINA, pessoa jurídica de direito público interno, com sede na Rua Dom Pedro II, 830, centro, CEP 89871-000, através de seu Prefeito FRANCISCO ARTUR BOTH</w:t>
      </w:r>
      <w:r>
        <w:rPr>
          <w:rFonts w:ascii="Arial" w:hAnsi="Arial" w:cs="Arial"/>
          <w:color w:val="000000" w:themeColor="text1"/>
          <w:szCs w:val="24"/>
        </w:rPr>
        <w:t>, e seu</w:t>
      </w:r>
      <w:r w:rsidRPr="008F50E3">
        <w:rPr>
          <w:rFonts w:ascii="Arial" w:hAnsi="Arial" w:cs="Arial"/>
          <w:color w:val="000000" w:themeColor="text1"/>
          <w:szCs w:val="24"/>
        </w:rPr>
        <w:t xml:space="preserve"> PREGOEIR</w:t>
      </w:r>
      <w:r>
        <w:rPr>
          <w:rFonts w:ascii="Arial" w:hAnsi="Arial" w:cs="Arial"/>
          <w:color w:val="000000" w:themeColor="text1"/>
          <w:szCs w:val="24"/>
        </w:rPr>
        <w:t>O</w:t>
      </w:r>
      <w:r w:rsidRPr="008F50E3">
        <w:rPr>
          <w:rFonts w:ascii="Arial" w:hAnsi="Arial" w:cs="Arial"/>
          <w:color w:val="000000" w:themeColor="text1"/>
          <w:szCs w:val="24"/>
        </w:rPr>
        <w:t>, des</w:t>
      </w:r>
      <w:r>
        <w:rPr>
          <w:rFonts w:ascii="Arial" w:hAnsi="Arial" w:cs="Arial"/>
          <w:color w:val="000000" w:themeColor="text1"/>
          <w:szCs w:val="24"/>
        </w:rPr>
        <w:t xml:space="preserve">ignado pelo </w:t>
      </w:r>
      <w:r>
        <w:rPr>
          <w:rFonts w:ascii="Arial" w:hAnsi="Arial" w:cs="Arial"/>
          <w:szCs w:val="24"/>
        </w:rPr>
        <w:t>Decreto nº078/2015 de 09/04/2015,</w:t>
      </w:r>
      <w:r w:rsidRPr="008F50E3">
        <w:rPr>
          <w:rFonts w:ascii="Arial" w:hAnsi="Arial" w:cs="Arial"/>
          <w:b/>
          <w:color w:val="000000" w:themeColor="text1"/>
          <w:szCs w:val="24"/>
        </w:rPr>
        <w:t>TORNAM PÚBLICO</w:t>
      </w:r>
      <w:r w:rsidRPr="008F50E3">
        <w:rPr>
          <w:rFonts w:ascii="Arial" w:hAnsi="Arial" w:cs="Arial"/>
          <w:color w:val="000000" w:themeColor="text1"/>
          <w:szCs w:val="24"/>
        </w:rPr>
        <w:t xml:space="preserve"> e comunicam os interessados que está realizando o Processo Licitatório de nº </w:t>
      </w:r>
      <w:r>
        <w:rPr>
          <w:rFonts w:ascii="Arial" w:hAnsi="Arial" w:cs="Arial"/>
          <w:color w:val="000000" w:themeColor="text1"/>
          <w:szCs w:val="24"/>
        </w:rPr>
        <w:t>005/2016</w:t>
      </w:r>
      <w:r w:rsidRPr="008F50E3">
        <w:rPr>
          <w:rFonts w:ascii="Arial" w:hAnsi="Arial" w:cs="Arial"/>
          <w:color w:val="000000" w:themeColor="text1"/>
          <w:szCs w:val="24"/>
        </w:rPr>
        <w:t xml:space="preserve"> na modalidade </w:t>
      </w:r>
      <w:r w:rsidRPr="008F50E3">
        <w:rPr>
          <w:rFonts w:ascii="Arial" w:hAnsi="Arial" w:cs="Arial"/>
          <w:b/>
          <w:color w:val="000000" w:themeColor="text1"/>
          <w:szCs w:val="24"/>
        </w:rPr>
        <w:t xml:space="preserve">PREGÃO </w:t>
      </w:r>
      <w:r w:rsidRPr="008F50E3">
        <w:rPr>
          <w:rFonts w:ascii="Arial" w:hAnsi="Arial" w:cs="Arial"/>
          <w:color w:val="000000" w:themeColor="text1"/>
          <w:szCs w:val="24"/>
        </w:rPr>
        <w:t>sob a forma</w:t>
      </w:r>
      <w:r w:rsidRPr="008F50E3">
        <w:rPr>
          <w:rFonts w:ascii="Arial" w:hAnsi="Arial" w:cs="Arial"/>
          <w:b/>
          <w:color w:val="000000" w:themeColor="text1"/>
          <w:szCs w:val="24"/>
        </w:rPr>
        <w:t xml:space="preserve"> PRESENCIAL</w:t>
      </w:r>
      <w:r w:rsidRPr="008F50E3">
        <w:rPr>
          <w:rFonts w:ascii="Arial" w:hAnsi="Arial" w:cs="Arial"/>
          <w:color w:val="000000" w:themeColor="text1"/>
          <w:szCs w:val="24"/>
        </w:rPr>
        <w:t xml:space="preserve">, por meio do </w:t>
      </w:r>
      <w:r w:rsidRPr="008F50E3">
        <w:rPr>
          <w:rFonts w:ascii="Arial" w:hAnsi="Arial" w:cs="Arial"/>
          <w:b/>
          <w:color w:val="000000" w:themeColor="text1"/>
          <w:szCs w:val="24"/>
        </w:rPr>
        <w:t>SISTEMA DE REGISTRO DE PREÇO - SRP</w:t>
      </w:r>
      <w:r w:rsidRPr="008F50E3">
        <w:rPr>
          <w:rFonts w:ascii="Arial" w:hAnsi="Arial" w:cs="Arial"/>
          <w:color w:val="000000" w:themeColor="text1"/>
          <w:szCs w:val="24"/>
        </w:rPr>
        <w:t xml:space="preserve"> do Tipo</w:t>
      </w:r>
      <w:r w:rsidRPr="008F50E3">
        <w:rPr>
          <w:rFonts w:ascii="Arial" w:hAnsi="Arial" w:cs="Arial"/>
          <w:b/>
          <w:color w:val="000000" w:themeColor="text1"/>
          <w:szCs w:val="24"/>
        </w:rPr>
        <w:t xml:space="preserve"> “MENOR PREÇO POR ITEM</w:t>
      </w:r>
      <w:r w:rsidRPr="008F50E3">
        <w:rPr>
          <w:rFonts w:ascii="Arial" w:hAnsi="Arial" w:cs="Arial"/>
          <w:color w:val="000000" w:themeColor="text1"/>
          <w:szCs w:val="24"/>
        </w:rPr>
        <w:t xml:space="preserve">”, e será processado e julgado em conformidade com a Lei 10.520 de 17 de julho de 2002, Decreto Municipal nº 43/2007 e nº 64/2009, Lei 8.666 de 21 de Junho de 1993, Lei Complementar Federal nº 123/2006 e nº 147/2014, suas respectivas alterações e demais legislação aplicável, bem como as condições a seguir estabelecidas. </w:t>
      </w:r>
    </w:p>
    <w:p w:rsidR="00B117D5" w:rsidRPr="003C67C7" w:rsidRDefault="00B117D5" w:rsidP="00B117D5">
      <w:pPr>
        <w:jc w:val="both"/>
        <w:rPr>
          <w:rFonts w:ascii="Arial" w:hAnsi="Arial" w:cs="Arial"/>
          <w:color w:val="000000" w:themeColor="text1"/>
          <w:szCs w:val="24"/>
        </w:rPr>
      </w:pPr>
    </w:p>
    <w:p w:rsidR="00B117D5" w:rsidRPr="003C67C7" w:rsidRDefault="00B117D5" w:rsidP="00B117D5">
      <w:pPr>
        <w:jc w:val="both"/>
        <w:rPr>
          <w:rFonts w:ascii="Arial" w:hAnsi="Arial" w:cs="Arial"/>
          <w:color w:val="000000" w:themeColor="text1"/>
          <w:szCs w:val="24"/>
        </w:rPr>
      </w:pPr>
      <w:r w:rsidRPr="003C67C7">
        <w:rPr>
          <w:rFonts w:ascii="Arial" w:hAnsi="Arial" w:cs="Arial"/>
          <w:color w:val="000000" w:themeColor="text1"/>
          <w:szCs w:val="24"/>
        </w:rPr>
        <w:t xml:space="preserve">1.2 O RECEBIMENTO DOS </w:t>
      </w:r>
      <w:r w:rsidRPr="003C67C7">
        <w:rPr>
          <w:rFonts w:ascii="Arial" w:hAnsi="Arial" w:cs="Arial"/>
          <w:b/>
          <w:color w:val="000000" w:themeColor="text1"/>
          <w:szCs w:val="24"/>
          <w:u w:val="single"/>
        </w:rPr>
        <w:t>ENVELOPES Nº 01</w:t>
      </w:r>
      <w:r w:rsidRPr="003C67C7">
        <w:rPr>
          <w:rFonts w:ascii="Arial" w:hAnsi="Arial" w:cs="Arial"/>
          <w:b/>
          <w:color w:val="000000" w:themeColor="text1"/>
          <w:szCs w:val="24"/>
        </w:rPr>
        <w:t xml:space="preserve"> - PROPOSTA DE PREÇOS</w:t>
      </w:r>
      <w:r w:rsidRPr="003C67C7">
        <w:rPr>
          <w:rFonts w:ascii="Arial" w:hAnsi="Arial" w:cs="Arial"/>
          <w:color w:val="000000" w:themeColor="text1"/>
          <w:szCs w:val="24"/>
        </w:rPr>
        <w:t xml:space="preserve"> e o outro </w:t>
      </w:r>
      <w:r w:rsidRPr="003C67C7">
        <w:rPr>
          <w:rFonts w:ascii="Arial" w:hAnsi="Arial" w:cs="Arial"/>
          <w:b/>
          <w:color w:val="000000" w:themeColor="text1"/>
          <w:szCs w:val="24"/>
        </w:rPr>
        <w:t xml:space="preserve">Nº 02 – DOCUMENTAÇÃO, </w:t>
      </w:r>
      <w:r w:rsidRPr="003C67C7">
        <w:rPr>
          <w:rFonts w:ascii="Arial" w:hAnsi="Arial" w:cs="Arial"/>
          <w:color w:val="000000" w:themeColor="text1"/>
          <w:szCs w:val="24"/>
        </w:rPr>
        <w:t xml:space="preserve">contendo respectivamente as propostas de preços e a documentação de habilitação dos interessados, dar-se-à até às </w:t>
      </w:r>
      <w:r w:rsidRPr="003C67C7">
        <w:rPr>
          <w:rFonts w:ascii="Arial" w:hAnsi="Arial" w:cs="Arial"/>
          <w:b/>
          <w:color w:val="000000" w:themeColor="text1"/>
          <w:szCs w:val="24"/>
          <w:u w:val="single"/>
        </w:rPr>
        <w:t>08:30 horas do</w:t>
      </w:r>
      <w:r w:rsidRPr="003C67C7">
        <w:rPr>
          <w:rFonts w:ascii="Arial" w:hAnsi="Arial" w:cs="Arial"/>
          <w:b/>
          <w:bCs/>
          <w:color w:val="000000" w:themeColor="text1"/>
          <w:szCs w:val="24"/>
          <w:u w:val="single"/>
        </w:rPr>
        <w:t xml:space="preserve"> dia </w:t>
      </w:r>
      <w:r w:rsidR="00D05979">
        <w:rPr>
          <w:rFonts w:ascii="Arial" w:hAnsi="Arial" w:cs="Arial"/>
          <w:b/>
          <w:bCs/>
          <w:color w:val="000000" w:themeColor="text1"/>
          <w:szCs w:val="24"/>
          <w:u w:val="single"/>
        </w:rPr>
        <w:t>26</w:t>
      </w:r>
      <w:r w:rsidRPr="003C67C7">
        <w:rPr>
          <w:rFonts w:ascii="Arial" w:hAnsi="Arial" w:cs="Arial"/>
          <w:b/>
          <w:bCs/>
          <w:color w:val="000000" w:themeColor="text1"/>
          <w:szCs w:val="24"/>
          <w:u w:val="single"/>
        </w:rPr>
        <w:t xml:space="preserve">de </w:t>
      </w:r>
      <w:r w:rsidR="00D05979">
        <w:rPr>
          <w:rFonts w:ascii="Arial" w:hAnsi="Arial" w:cs="Arial"/>
          <w:b/>
          <w:bCs/>
          <w:color w:val="000000" w:themeColor="text1"/>
          <w:szCs w:val="24"/>
          <w:u w:val="single"/>
        </w:rPr>
        <w:t>Janeiro</w:t>
      </w:r>
      <w:r w:rsidRPr="003C67C7">
        <w:rPr>
          <w:rFonts w:ascii="Arial" w:hAnsi="Arial" w:cs="Arial"/>
          <w:b/>
          <w:bCs/>
          <w:color w:val="000000" w:themeColor="text1"/>
          <w:szCs w:val="24"/>
          <w:u w:val="single"/>
        </w:rPr>
        <w:t xml:space="preserve"> de 201</w:t>
      </w:r>
      <w:r w:rsidR="00D05979">
        <w:rPr>
          <w:rFonts w:ascii="Arial" w:hAnsi="Arial" w:cs="Arial"/>
          <w:b/>
          <w:bCs/>
          <w:color w:val="000000" w:themeColor="text1"/>
          <w:szCs w:val="24"/>
          <w:u w:val="single"/>
        </w:rPr>
        <w:t>6</w:t>
      </w:r>
      <w:r w:rsidR="000D72FE" w:rsidRPr="003C67C7">
        <w:rPr>
          <w:rFonts w:ascii="Arial" w:hAnsi="Arial" w:cs="Arial"/>
          <w:color w:val="000000" w:themeColor="text1"/>
          <w:szCs w:val="24"/>
        </w:rPr>
        <w:t xml:space="preserve"> no Setor de Compras do Município</w:t>
      </w:r>
      <w:r w:rsidRPr="003C67C7">
        <w:rPr>
          <w:rFonts w:ascii="Arial" w:hAnsi="Arial" w:cs="Arial"/>
          <w:color w:val="000000" w:themeColor="text1"/>
          <w:szCs w:val="24"/>
        </w:rPr>
        <w:t>, situado na Av. Dom Pedro II, 830, centro, Serra Alta.</w:t>
      </w:r>
    </w:p>
    <w:p w:rsidR="00B117D5" w:rsidRPr="003C67C7" w:rsidRDefault="00B117D5" w:rsidP="00B117D5">
      <w:pPr>
        <w:jc w:val="both"/>
        <w:rPr>
          <w:rFonts w:ascii="Arial" w:hAnsi="Arial" w:cs="Arial"/>
          <w:color w:val="000000" w:themeColor="text1"/>
          <w:szCs w:val="24"/>
        </w:rPr>
      </w:pPr>
    </w:p>
    <w:p w:rsidR="00B117D5" w:rsidRPr="003C67C7" w:rsidRDefault="00B117D5" w:rsidP="00B117D5">
      <w:pPr>
        <w:jc w:val="both"/>
        <w:rPr>
          <w:rFonts w:ascii="Arial" w:hAnsi="Arial" w:cs="Arial"/>
          <w:color w:val="000000" w:themeColor="text1"/>
          <w:szCs w:val="24"/>
        </w:rPr>
      </w:pPr>
      <w:r w:rsidRPr="003C67C7">
        <w:rPr>
          <w:rFonts w:ascii="Arial" w:hAnsi="Arial" w:cs="Arial"/>
          <w:color w:val="000000" w:themeColor="text1"/>
          <w:szCs w:val="24"/>
        </w:rPr>
        <w:t xml:space="preserve">1.3 A ABERTURA DOS </w:t>
      </w:r>
      <w:r w:rsidRPr="003C67C7">
        <w:rPr>
          <w:rFonts w:ascii="Arial" w:hAnsi="Arial" w:cs="Arial"/>
          <w:b/>
          <w:color w:val="000000" w:themeColor="text1"/>
          <w:szCs w:val="24"/>
          <w:u w:val="single"/>
        </w:rPr>
        <w:t>ENVELOPES Nº 01</w:t>
      </w:r>
      <w:r w:rsidRPr="003C67C7">
        <w:rPr>
          <w:rFonts w:ascii="Arial" w:hAnsi="Arial" w:cs="Arial"/>
          <w:b/>
          <w:color w:val="000000" w:themeColor="text1"/>
          <w:szCs w:val="24"/>
        </w:rPr>
        <w:t xml:space="preserve"> - PROPOSTA DE PREÇOS </w:t>
      </w:r>
      <w:r w:rsidRPr="003C67C7">
        <w:rPr>
          <w:rFonts w:ascii="Arial" w:hAnsi="Arial" w:cs="Arial"/>
          <w:color w:val="000000" w:themeColor="text1"/>
          <w:szCs w:val="24"/>
        </w:rPr>
        <w:t xml:space="preserve">e o outro </w:t>
      </w:r>
      <w:r w:rsidRPr="003C67C7">
        <w:rPr>
          <w:rFonts w:ascii="Arial" w:hAnsi="Arial" w:cs="Arial"/>
          <w:b/>
          <w:color w:val="000000" w:themeColor="text1"/>
          <w:szCs w:val="24"/>
        </w:rPr>
        <w:t>Nº 02 – DOCUMENTAÇÃO</w:t>
      </w:r>
      <w:r w:rsidRPr="003C67C7">
        <w:rPr>
          <w:rFonts w:ascii="Arial" w:hAnsi="Arial" w:cs="Arial"/>
          <w:color w:val="000000" w:themeColor="text1"/>
          <w:szCs w:val="24"/>
        </w:rPr>
        <w:t xml:space="preserve">, dar-se-à a </w:t>
      </w:r>
      <w:r w:rsidRPr="003C67C7">
        <w:rPr>
          <w:rFonts w:ascii="Arial" w:hAnsi="Arial" w:cs="Arial"/>
          <w:b/>
          <w:color w:val="000000" w:themeColor="text1"/>
          <w:szCs w:val="24"/>
        </w:rPr>
        <w:t xml:space="preserve">partir das </w:t>
      </w:r>
      <w:r w:rsidRPr="003C67C7">
        <w:rPr>
          <w:rFonts w:ascii="Arial" w:hAnsi="Arial" w:cs="Arial"/>
          <w:b/>
          <w:color w:val="000000" w:themeColor="text1"/>
          <w:szCs w:val="24"/>
          <w:u w:val="single"/>
        </w:rPr>
        <w:t>09:00 horas do</w:t>
      </w:r>
      <w:r w:rsidRPr="003C67C7">
        <w:rPr>
          <w:rFonts w:ascii="Arial" w:hAnsi="Arial" w:cs="Arial"/>
          <w:b/>
          <w:bCs/>
          <w:color w:val="000000" w:themeColor="text1"/>
          <w:szCs w:val="24"/>
          <w:u w:val="single"/>
        </w:rPr>
        <w:t xml:space="preserve"> dia </w:t>
      </w:r>
      <w:r w:rsidR="00D05979">
        <w:rPr>
          <w:rFonts w:ascii="Arial" w:hAnsi="Arial" w:cs="Arial"/>
          <w:b/>
          <w:bCs/>
          <w:color w:val="000000" w:themeColor="text1"/>
          <w:szCs w:val="24"/>
          <w:u w:val="single"/>
        </w:rPr>
        <w:t>26</w:t>
      </w:r>
      <w:r w:rsidRPr="003C67C7">
        <w:rPr>
          <w:rFonts w:ascii="Arial" w:hAnsi="Arial" w:cs="Arial"/>
          <w:b/>
          <w:bCs/>
          <w:color w:val="000000" w:themeColor="text1"/>
          <w:szCs w:val="24"/>
          <w:u w:val="single"/>
        </w:rPr>
        <w:t xml:space="preserve"> de </w:t>
      </w:r>
      <w:r w:rsidR="00D05979">
        <w:rPr>
          <w:rFonts w:ascii="Arial" w:hAnsi="Arial" w:cs="Arial"/>
          <w:b/>
          <w:bCs/>
          <w:color w:val="000000" w:themeColor="text1"/>
          <w:szCs w:val="24"/>
          <w:u w:val="single"/>
        </w:rPr>
        <w:t>Janeiro</w:t>
      </w:r>
      <w:r w:rsidR="0070751B" w:rsidRPr="003C67C7">
        <w:rPr>
          <w:rFonts w:ascii="Arial" w:hAnsi="Arial" w:cs="Arial"/>
          <w:b/>
          <w:bCs/>
          <w:color w:val="000000" w:themeColor="text1"/>
          <w:szCs w:val="24"/>
          <w:u w:val="single"/>
        </w:rPr>
        <w:t xml:space="preserve"> de 201</w:t>
      </w:r>
      <w:r w:rsidR="00D05979">
        <w:rPr>
          <w:rFonts w:ascii="Arial" w:hAnsi="Arial" w:cs="Arial"/>
          <w:b/>
          <w:bCs/>
          <w:color w:val="000000" w:themeColor="text1"/>
          <w:szCs w:val="24"/>
          <w:u w:val="single"/>
        </w:rPr>
        <w:t>6</w:t>
      </w:r>
      <w:r w:rsidRPr="003C67C7">
        <w:rPr>
          <w:rFonts w:ascii="Arial" w:hAnsi="Arial" w:cs="Arial"/>
          <w:color w:val="000000" w:themeColor="text1"/>
          <w:szCs w:val="24"/>
        </w:rPr>
        <w:t xml:space="preserve">, em sessão pública a ser </w:t>
      </w:r>
      <w:r w:rsidR="000D72FE" w:rsidRPr="003C67C7">
        <w:rPr>
          <w:rFonts w:ascii="Arial" w:hAnsi="Arial" w:cs="Arial"/>
          <w:color w:val="000000" w:themeColor="text1"/>
          <w:szCs w:val="24"/>
        </w:rPr>
        <w:t>realizada no Setor de Compras do Município</w:t>
      </w:r>
      <w:r w:rsidRPr="003C67C7">
        <w:rPr>
          <w:rFonts w:ascii="Arial" w:hAnsi="Arial" w:cs="Arial"/>
          <w:color w:val="000000" w:themeColor="text1"/>
          <w:szCs w:val="24"/>
        </w:rPr>
        <w:t>, situado na Av. Dom Pedro II, 830, centro, Serra Alta.</w:t>
      </w:r>
    </w:p>
    <w:p w:rsidR="00B117D5" w:rsidRPr="005A7727" w:rsidRDefault="00B117D5" w:rsidP="00B117D5">
      <w:pPr>
        <w:widowControl w:val="0"/>
        <w:jc w:val="both"/>
        <w:rPr>
          <w:rFonts w:ascii="Arial" w:hAnsi="Arial" w:cs="Arial"/>
          <w:b/>
          <w:color w:val="000000" w:themeColor="text1"/>
          <w:szCs w:val="24"/>
        </w:rPr>
      </w:pPr>
    </w:p>
    <w:p w:rsidR="00B117D5" w:rsidRDefault="00B117D5" w:rsidP="00B117D5">
      <w:pPr>
        <w:suppressAutoHyphens/>
        <w:jc w:val="both"/>
        <w:rPr>
          <w:rFonts w:ascii="Arial" w:hAnsi="Arial" w:cs="Arial"/>
          <w:b/>
          <w:color w:val="000000"/>
        </w:rPr>
      </w:pPr>
      <w:r>
        <w:rPr>
          <w:rFonts w:ascii="Arial" w:hAnsi="Arial" w:cs="Arial"/>
          <w:b/>
          <w:color w:val="000000"/>
        </w:rPr>
        <w:t>2 - DO OBJETO</w:t>
      </w:r>
    </w:p>
    <w:p w:rsidR="00B117D5" w:rsidRDefault="00B117D5" w:rsidP="00B117D5">
      <w:pPr>
        <w:pStyle w:val="PADRAO"/>
        <w:suppressAutoHyphens/>
        <w:rPr>
          <w:rFonts w:ascii="Arial" w:hAnsi="Arial" w:cs="Arial"/>
          <w:color w:val="FF0000"/>
          <w:szCs w:val="24"/>
        </w:rPr>
      </w:pPr>
    </w:p>
    <w:p w:rsidR="00B117D5" w:rsidRPr="006C5ED8" w:rsidRDefault="00B117D5" w:rsidP="00B117D5">
      <w:pPr>
        <w:pStyle w:val="PADRAO"/>
        <w:suppressAutoHyphens/>
        <w:rPr>
          <w:rFonts w:ascii="Arial" w:hAnsi="Arial" w:cs="Arial"/>
          <w:b/>
          <w:color w:val="FF0000"/>
          <w:szCs w:val="24"/>
        </w:rPr>
      </w:pPr>
      <w:r>
        <w:rPr>
          <w:rFonts w:ascii="Arial" w:hAnsi="Arial" w:cs="Arial"/>
          <w:color w:val="000000"/>
          <w:szCs w:val="24"/>
        </w:rPr>
        <w:t xml:space="preserve">2.1. </w:t>
      </w:r>
      <w:r w:rsidR="000A53AC" w:rsidRPr="008F50E3">
        <w:rPr>
          <w:rFonts w:ascii="Arial" w:hAnsi="Arial" w:cs="Arial"/>
          <w:color w:val="000000" w:themeColor="text1"/>
          <w:szCs w:val="24"/>
        </w:rPr>
        <w:t xml:space="preserve">A presente licitação tem por objeto o </w:t>
      </w:r>
      <w:r w:rsidR="000A53AC" w:rsidRPr="008F50E3">
        <w:rPr>
          <w:rFonts w:ascii="Arial" w:hAnsi="Arial" w:cs="Arial"/>
          <w:b/>
          <w:color w:val="000000" w:themeColor="text1"/>
          <w:szCs w:val="24"/>
        </w:rPr>
        <w:t>REGISTRO DE PREÇOS</w:t>
      </w:r>
      <w:r w:rsidR="000A53AC" w:rsidRPr="008F50E3">
        <w:rPr>
          <w:rFonts w:ascii="Arial" w:hAnsi="Arial" w:cs="Arial"/>
          <w:color w:val="000000" w:themeColor="text1"/>
          <w:szCs w:val="24"/>
        </w:rPr>
        <w:t xml:space="preserve"> para eventual </w:t>
      </w:r>
      <w:r w:rsidR="00954D88" w:rsidRPr="00954D88">
        <w:rPr>
          <w:rFonts w:ascii="Arial" w:hAnsi="Arial" w:cs="Arial"/>
          <w:b/>
          <w:color w:val="000000" w:themeColor="text1"/>
          <w:szCs w:val="24"/>
        </w:rPr>
        <w:t>contratação de empresa especializada na prestação de serviços de perfuração e detonação de rochas,</w:t>
      </w:r>
      <w:r w:rsidR="00954D88">
        <w:rPr>
          <w:rFonts w:ascii="Arial" w:hAnsi="Arial" w:cs="Arial"/>
          <w:b/>
          <w:color w:val="000000" w:themeColor="text1"/>
          <w:szCs w:val="24"/>
        </w:rPr>
        <w:t xml:space="preserve"> incluindo o fornecimento dos equipamentos/materiais e mão de obra, para a perfeita execução do</w:t>
      </w:r>
      <w:r w:rsidR="00D33A24">
        <w:rPr>
          <w:rFonts w:ascii="Arial" w:hAnsi="Arial" w:cs="Arial"/>
          <w:b/>
          <w:color w:val="000000" w:themeColor="text1"/>
          <w:szCs w:val="24"/>
        </w:rPr>
        <w:t xml:space="preserve"> referido serviço, </w:t>
      </w:r>
      <w:r w:rsidR="000D72FE">
        <w:rPr>
          <w:rFonts w:ascii="Arial" w:hAnsi="Arial" w:cs="Arial"/>
          <w:b/>
          <w:color w:val="000000" w:themeColor="text1"/>
          <w:szCs w:val="24"/>
        </w:rPr>
        <w:t xml:space="preserve">no </w:t>
      </w:r>
      <w:r w:rsidR="00D33A24">
        <w:rPr>
          <w:rFonts w:ascii="Arial" w:hAnsi="Arial" w:cs="Arial"/>
          <w:b/>
          <w:color w:val="000000" w:themeColor="text1"/>
          <w:szCs w:val="24"/>
        </w:rPr>
        <w:t>Município de Serra Alta</w:t>
      </w:r>
      <w:r w:rsidR="00D33A24" w:rsidRPr="00D33A24">
        <w:rPr>
          <w:rFonts w:ascii="Arial" w:hAnsi="Arial" w:cs="Arial"/>
          <w:b/>
          <w:color w:val="000000" w:themeColor="text1"/>
          <w:szCs w:val="24"/>
        </w:rPr>
        <w:t>,</w:t>
      </w:r>
      <w:r w:rsidR="000D72FE">
        <w:rPr>
          <w:rFonts w:ascii="Arial" w:hAnsi="Arial" w:cs="Arial"/>
          <w:b/>
          <w:color w:val="000000" w:themeColor="text1"/>
          <w:szCs w:val="24"/>
        </w:rPr>
        <w:t xml:space="preserve"> conforme a necessidade. Objetivando a extração de material para a manutenção e conservação da rede viária,</w:t>
      </w:r>
      <w:r w:rsidRPr="00D33A24">
        <w:rPr>
          <w:rFonts w:ascii="Arial" w:hAnsi="Arial" w:cs="Arial"/>
          <w:b/>
          <w:color w:val="000000" w:themeColor="text1"/>
          <w:szCs w:val="24"/>
        </w:rPr>
        <w:t>de acordo com as especificações mínimas do item constante no anexo D deste Edital.</w:t>
      </w:r>
    </w:p>
    <w:p w:rsidR="00B117D5" w:rsidRPr="003F1D3D" w:rsidRDefault="00B117D5" w:rsidP="00B117D5">
      <w:pPr>
        <w:pStyle w:val="PADRAO"/>
        <w:suppressAutoHyphens/>
        <w:rPr>
          <w:rFonts w:ascii="Arial" w:hAnsi="Arial" w:cs="Arial"/>
          <w:color w:val="FF0000"/>
          <w:szCs w:val="24"/>
        </w:rPr>
      </w:pPr>
    </w:p>
    <w:p w:rsidR="00B117D5" w:rsidRDefault="00B117D5" w:rsidP="00B117D5">
      <w:pPr>
        <w:widowControl w:val="0"/>
        <w:jc w:val="both"/>
        <w:rPr>
          <w:rFonts w:ascii="Arial" w:hAnsi="Arial" w:cs="Arial"/>
          <w:b/>
          <w:color w:val="000000"/>
          <w:szCs w:val="24"/>
        </w:rPr>
      </w:pPr>
      <w:r>
        <w:rPr>
          <w:rFonts w:ascii="Arial" w:hAnsi="Arial" w:cs="Arial"/>
          <w:b/>
          <w:color w:val="000000"/>
          <w:szCs w:val="24"/>
        </w:rPr>
        <w:t>3 - DAS CONDIÇÕES PARA PARTICIPAÇÃO NA LICITAÇÃO</w:t>
      </w:r>
    </w:p>
    <w:p w:rsidR="00B117D5" w:rsidRDefault="00B117D5" w:rsidP="00B117D5">
      <w:pPr>
        <w:widowControl w:val="0"/>
        <w:jc w:val="both"/>
        <w:rPr>
          <w:rFonts w:ascii="Arial" w:hAnsi="Arial" w:cs="Arial"/>
          <w:b/>
          <w:color w:val="000000"/>
          <w:szCs w:val="24"/>
        </w:rPr>
      </w:pPr>
    </w:p>
    <w:p w:rsidR="006C7E3D" w:rsidRPr="00F51873" w:rsidRDefault="006C7E3D" w:rsidP="006C7E3D">
      <w:pPr>
        <w:widowControl w:val="0"/>
        <w:jc w:val="both"/>
        <w:rPr>
          <w:rFonts w:ascii="Arial" w:hAnsi="Arial" w:cs="Arial"/>
          <w:color w:val="000000" w:themeColor="text1"/>
          <w:szCs w:val="24"/>
        </w:rPr>
      </w:pPr>
      <w:r w:rsidRPr="00F51873">
        <w:rPr>
          <w:rFonts w:ascii="Arial" w:hAnsi="Arial" w:cs="Arial"/>
          <w:color w:val="000000" w:themeColor="text1"/>
          <w:szCs w:val="24"/>
        </w:rPr>
        <w:t xml:space="preserve">3.1 - Podem participar da presente licitação, todas as </w:t>
      </w:r>
      <w:r>
        <w:rPr>
          <w:rFonts w:ascii="Arial" w:hAnsi="Arial" w:cs="Arial"/>
          <w:color w:val="000000" w:themeColor="text1"/>
          <w:szCs w:val="24"/>
        </w:rPr>
        <w:t xml:space="preserve">Micro </w:t>
      </w:r>
      <w:r w:rsidRPr="00F51873">
        <w:rPr>
          <w:rFonts w:ascii="Arial" w:hAnsi="Arial" w:cs="Arial"/>
          <w:color w:val="000000" w:themeColor="text1"/>
          <w:szCs w:val="24"/>
        </w:rPr>
        <w:t xml:space="preserve">Empresas </w:t>
      </w:r>
      <w:r>
        <w:rPr>
          <w:rFonts w:ascii="Arial" w:hAnsi="Arial" w:cs="Arial"/>
          <w:color w:val="000000" w:themeColor="text1"/>
          <w:szCs w:val="24"/>
        </w:rPr>
        <w:t xml:space="preserve">e Empresas de Pequeno Porte do ramo de atividade pertinente ao objeto da contratação, </w:t>
      </w:r>
      <w:r w:rsidRPr="00F51873">
        <w:rPr>
          <w:rFonts w:ascii="Arial" w:hAnsi="Arial" w:cs="Arial"/>
          <w:color w:val="000000" w:themeColor="text1"/>
          <w:szCs w:val="24"/>
        </w:rPr>
        <w:t>que comprovem o atendimento dos requisitos estabelecidos neste Edital.</w:t>
      </w:r>
    </w:p>
    <w:p w:rsidR="006C7E3D" w:rsidRPr="00ED289B" w:rsidRDefault="006C7E3D" w:rsidP="006C7E3D">
      <w:pPr>
        <w:widowControl w:val="0"/>
        <w:jc w:val="both"/>
        <w:rPr>
          <w:rFonts w:ascii="Arial" w:hAnsi="Arial" w:cs="Arial"/>
          <w:color w:val="FF0000"/>
          <w:szCs w:val="24"/>
        </w:rPr>
      </w:pPr>
    </w:p>
    <w:p w:rsidR="00923CCC" w:rsidRPr="00F51873" w:rsidRDefault="00923CCC" w:rsidP="00923CCC">
      <w:pPr>
        <w:widowControl w:val="0"/>
        <w:jc w:val="both"/>
        <w:rPr>
          <w:rFonts w:ascii="Arial" w:hAnsi="Arial" w:cs="Arial"/>
          <w:color w:val="000000" w:themeColor="text1"/>
          <w:szCs w:val="24"/>
        </w:rPr>
      </w:pPr>
      <w:r w:rsidRPr="00F51873">
        <w:rPr>
          <w:rFonts w:ascii="Arial" w:hAnsi="Arial" w:cs="Arial"/>
          <w:color w:val="000000" w:themeColor="text1"/>
          <w:szCs w:val="24"/>
        </w:rPr>
        <w:t>3.2 - Não podem participar da presente licitação, empresas impedidas de licitar nos termos do art. 7º da Lei 10.520/02 e art. 28 do Decreto nº 5.450/05 ou suspensas temporariamente de participar de licitação ou impedidas de contratar com a Administração que estejam cumprindo as sanções previstas nos incisos III e IV, do art. 87, da Lei nº 8.666/93, bem como empresas nas seguintes condições:</w:t>
      </w:r>
    </w:p>
    <w:p w:rsidR="00923CCC" w:rsidRDefault="00923CCC" w:rsidP="00923CCC">
      <w:pPr>
        <w:autoSpaceDE w:val="0"/>
        <w:autoSpaceDN w:val="0"/>
        <w:adjustRightInd w:val="0"/>
        <w:jc w:val="both"/>
        <w:rPr>
          <w:rFonts w:ascii="Arial" w:hAnsi="Arial" w:cs="Arial"/>
          <w:color w:val="000000" w:themeColor="text1"/>
          <w:szCs w:val="24"/>
        </w:rPr>
      </w:pPr>
    </w:p>
    <w:p w:rsidR="00923CCC" w:rsidRPr="00F51873" w:rsidRDefault="00923CCC" w:rsidP="00923CCC">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lastRenderedPageBreak/>
        <w:t>3.2.1 - com falência ou recuperação judicial decretada;</w:t>
      </w:r>
    </w:p>
    <w:p w:rsidR="006C7E3D" w:rsidRDefault="006C7E3D" w:rsidP="00923CCC">
      <w:pPr>
        <w:autoSpaceDE w:val="0"/>
        <w:autoSpaceDN w:val="0"/>
        <w:adjustRightInd w:val="0"/>
        <w:jc w:val="both"/>
        <w:rPr>
          <w:rFonts w:ascii="Arial" w:hAnsi="Arial" w:cs="Arial"/>
          <w:color w:val="000000" w:themeColor="text1"/>
          <w:szCs w:val="24"/>
        </w:rPr>
      </w:pPr>
    </w:p>
    <w:p w:rsidR="00923CCC" w:rsidRPr="00F51873" w:rsidRDefault="00923CCC" w:rsidP="00923CCC">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3.2.2 - em consórcio.</w:t>
      </w:r>
    </w:p>
    <w:p w:rsidR="00923CCC" w:rsidRPr="00F51873" w:rsidRDefault="00923CCC" w:rsidP="00923CCC">
      <w:pPr>
        <w:autoSpaceDE w:val="0"/>
        <w:autoSpaceDN w:val="0"/>
        <w:adjustRightInd w:val="0"/>
        <w:jc w:val="both"/>
        <w:rPr>
          <w:rFonts w:ascii="Arial" w:hAnsi="Arial" w:cs="Arial"/>
          <w:color w:val="000000" w:themeColor="text1"/>
          <w:szCs w:val="24"/>
        </w:rPr>
      </w:pPr>
    </w:p>
    <w:p w:rsidR="00923CCC" w:rsidRPr="00F51873" w:rsidRDefault="00923CCC" w:rsidP="00923CCC">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3.2.3 – empresas declaradas inidôneas para licitar ou contratar com a Administração Pública, enquanto perdurarem os motivos da punição ou até que seja promovida a reabilitação perante a própria autoridade que aplicou a penalidade.</w:t>
      </w:r>
    </w:p>
    <w:p w:rsidR="00923CCC" w:rsidRPr="00F51873" w:rsidRDefault="00923CCC" w:rsidP="00923CCC">
      <w:pPr>
        <w:autoSpaceDE w:val="0"/>
        <w:autoSpaceDN w:val="0"/>
        <w:adjustRightInd w:val="0"/>
        <w:jc w:val="both"/>
        <w:rPr>
          <w:rFonts w:ascii="Arial" w:hAnsi="Arial" w:cs="Arial"/>
          <w:color w:val="000000" w:themeColor="text1"/>
          <w:szCs w:val="24"/>
        </w:rPr>
      </w:pPr>
    </w:p>
    <w:p w:rsidR="00923CCC" w:rsidRPr="00F51873" w:rsidRDefault="00923CCC" w:rsidP="00923CCC">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3.2.4 – empresas cujo objeto social não seja pertinente e compatível com o objeto deste Pregão.</w:t>
      </w:r>
    </w:p>
    <w:p w:rsidR="00923CCC" w:rsidRPr="00F51873" w:rsidRDefault="00923CCC" w:rsidP="00923CCC">
      <w:pPr>
        <w:autoSpaceDE w:val="0"/>
        <w:autoSpaceDN w:val="0"/>
        <w:adjustRightInd w:val="0"/>
        <w:jc w:val="both"/>
        <w:rPr>
          <w:rFonts w:ascii="Arial" w:hAnsi="Arial" w:cs="Arial"/>
          <w:color w:val="000000" w:themeColor="text1"/>
          <w:szCs w:val="24"/>
        </w:rPr>
      </w:pPr>
    </w:p>
    <w:p w:rsidR="00923CCC" w:rsidRPr="00F51873" w:rsidRDefault="00923CCC" w:rsidP="00923CCC">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3.2.5 – Quaisquer interessados que se enquadrem nas vedações previstas no art. 9º da Lei nº 8.666/93.</w:t>
      </w:r>
    </w:p>
    <w:p w:rsidR="00923CCC" w:rsidRPr="00F51873" w:rsidRDefault="00923CCC" w:rsidP="00923CCC">
      <w:pPr>
        <w:autoSpaceDE w:val="0"/>
        <w:autoSpaceDN w:val="0"/>
        <w:adjustRightInd w:val="0"/>
        <w:jc w:val="both"/>
        <w:rPr>
          <w:rFonts w:ascii="Arial" w:hAnsi="Arial" w:cs="Arial"/>
          <w:color w:val="000000" w:themeColor="text1"/>
          <w:szCs w:val="24"/>
        </w:rPr>
      </w:pPr>
    </w:p>
    <w:p w:rsidR="00923CCC" w:rsidRPr="00F51873" w:rsidRDefault="00923CCC" w:rsidP="00923CCC">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 xml:space="preserve">3.3 - A participação na presente licitação implica na aceitação plena </w:t>
      </w:r>
      <w:r>
        <w:rPr>
          <w:rFonts w:ascii="Arial" w:hAnsi="Arial" w:cs="Arial"/>
          <w:color w:val="000000" w:themeColor="text1"/>
          <w:szCs w:val="24"/>
        </w:rPr>
        <w:t xml:space="preserve">e irrestrita </w:t>
      </w:r>
      <w:r w:rsidRPr="00F51873">
        <w:rPr>
          <w:rFonts w:ascii="Arial" w:hAnsi="Arial" w:cs="Arial"/>
          <w:color w:val="000000" w:themeColor="text1"/>
          <w:szCs w:val="24"/>
        </w:rPr>
        <w:t>das c</w:t>
      </w:r>
      <w:r>
        <w:rPr>
          <w:rFonts w:ascii="Arial" w:hAnsi="Arial" w:cs="Arial"/>
          <w:color w:val="000000" w:themeColor="text1"/>
          <w:szCs w:val="24"/>
        </w:rPr>
        <w:t>ondições expressas neste Edital,</w:t>
      </w:r>
      <w:r w:rsidRPr="00F51873">
        <w:rPr>
          <w:rFonts w:ascii="Arial" w:hAnsi="Arial" w:cs="Arial"/>
          <w:color w:val="000000" w:themeColor="text1"/>
          <w:szCs w:val="24"/>
        </w:rPr>
        <w:t xml:space="preserve"> em seus anexos</w:t>
      </w:r>
      <w:r>
        <w:rPr>
          <w:rFonts w:ascii="Arial" w:hAnsi="Arial" w:cs="Arial"/>
          <w:color w:val="000000" w:themeColor="text1"/>
          <w:szCs w:val="24"/>
        </w:rPr>
        <w:t xml:space="preserve"> e das leis especiais, quando for o caso</w:t>
      </w:r>
      <w:r w:rsidRPr="00F51873">
        <w:rPr>
          <w:rFonts w:ascii="Arial" w:hAnsi="Arial" w:cs="Arial"/>
          <w:color w:val="000000" w:themeColor="text1"/>
          <w:szCs w:val="24"/>
        </w:rPr>
        <w:t>.</w:t>
      </w:r>
    </w:p>
    <w:p w:rsidR="00B117D5" w:rsidRDefault="00B117D5" w:rsidP="00B117D5">
      <w:pPr>
        <w:suppressAutoHyphens/>
        <w:jc w:val="both"/>
        <w:rPr>
          <w:rFonts w:ascii="Arial" w:hAnsi="Arial" w:cs="Arial"/>
          <w:b/>
          <w:color w:val="000000"/>
        </w:rPr>
      </w:pPr>
    </w:p>
    <w:p w:rsidR="00B117D5" w:rsidRDefault="00B117D5" w:rsidP="00B117D5">
      <w:pPr>
        <w:pStyle w:val="BodyText21"/>
        <w:suppressAutoHyphens w:val="0"/>
        <w:jc w:val="both"/>
        <w:rPr>
          <w:rFonts w:cs="Arial"/>
          <w:color w:val="000000"/>
          <w:sz w:val="24"/>
          <w:szCs w:val="24"/>
        </w:rPr>
      </w:pPr>
      <w:r>
        <w:rPr>
          <w:rFonts w:cs="Arial"/>
          <w:color w:val="000000"/>
          <w:sz w:val="24"/>
          <w:szCs w:val="24"/>
        </w:rPr>
        <w:t>4 - DA APRESENTAÇÃO DOS ENVELOPES E DO CREDENCIAMENTO</w:t>
      </w:r>
    </w:p>
    <w:p w:rsidR="00B117D5" w:rsidRDefault="00B117D5" w:rsidP="00B117D5">
      <w:pPr>
        <w:pStyle w:val="BodyText21"/>
        <w:suppressAutoHyphens w:val="0"/>
        <w:jc w:val="both"/>
        <w:rPr>
          <w:rFonts w:cs="Arial"/>
          <w:color w:val="000000"/>
          <w:sz w:val="24"/>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Pr>
          <w:rFonts w:ascii="Arial" w:hAnsi="Arial" w:cs="Arial"/>
          <w:b/>
          <w:color w:val="000000"/>
          <w:szCs w:val="24"/>
        </w:rPr>
        <w:t>desde que protocolizados de acordo com o disposto noitem 1.2</w:t>
      </w:r>
      <w:r>
        <w:rPr>
          <w:rFonts w:ascii="Arial" w:hAnsi="Arial" w:cs="Arial"/>
          <w:color w:val="000000"/>
          <w:szCs w:val="24"/>
        </w:rPr>
        <w:t>, em envelopes distintos, lacrados, contendo na parte externa a seguinte identificação:</w:t>
      </w:r>
    </w:p>
    <w:p w:rsidR="00B117D5" w:rsidRDefault="00B117D5" w:rsidP="00B117D5">
      <w:pPr>
        <w:widowControl w:val="0"/>
        <w:jc w:val="both"/>
        <w:rPr>
          <w:rFonts w:ascii="Arial" w:hAnsi="Arial" w:cs="Arial"/>
          <w:color w:val="000000"/>
          <w:szCs w:val="24"/>
        </w:rPr>
      </w:pPr>
    </w:p>
    <w:p w:rsidR="00B117D5" w:rsidRDefault="00B117D5" w:rsidP="00B117D5">
      <w:pPr>
        <w:rPr>
          <w:rFonts w:ascii="Arial" w:hAnsi="Arial" w:cs="Arial"/>
          <w:b/>
          <w:szCs w:val="24"/>
        </w:rPr>
      </w:pPr>
      <w:r>
        <w:rPr>
          <w:rFonts w:ascii="Arial" w:hAnsi="Arial" w:cs="Arial"/>
          <w:b/>
          <w:szCs w:val="24"/>
        </w:rPr>
        <w:t>MUNICÍPIO DE SERRA ALTA- SC</w:t>
      </w:r>
    </w:p>
    <w:p w:rsidR="00B117D5" w:rsidRDefault="00B117D5" w:rsidP="00B117D5">
      <w:pPr>
        <w:rPr>
          <w:rFonts w:ascii="Arial" w:hAnsi="Arial" w:cs="Arial"/>
          <w:b/>
          <w:szCs w:val="24"/>
        </w:rPr>
      </w:pPr>
      <w:r>
        <w:rPr>
          <w:rFonts w:ascii="Arial" w:hAnsi="Arial" w:cs="Arial"/>
          <w:b/>
          <w:szCs w:val="24"/>
        </w:rPr>
        <w:t xml:space="preserve">PREGÃO PRESENCIAL Nº </w:t>
      </w:r>
      <w:r w:rsidR="00D05979">
        <w:rPr>
          <w:rFonts w:ascii="Arial" w:hAnsi="Arial" w:cs="Arial"/>
          <w:b/>
          <w:szCs w:val="24"/>
        </w:rPr>
        <w:t>005/2016</w:t>
      </w:r>
      <w:r w:rsidR="000A53AC">
        <w:rPr>
          <w:rFonts w:ascii="Arial" w:hAnsi="Arial" w:cs="Arial"/>
          <w:b/>
          <w:szCs w:val="24"/>
        </w:rPr>
        <w:t xml:space="preserve"> – SISTEMA REGISTRO DE PREÇOS</w:t>
      </w:r>
    </w:p>
    <w:p w:rsidR="00B117D5" w:rsidRDefault="00B117D5" w:rsidP="00B117D5">
      <w:pPr>
        <w:rPr>
          <w:rFonts w:ascii="Arial" w:hAnsi="Arial" w:cs="Arial"/>
          <w:b/>
          <w:szCs w:val="24"/>
        </w:rPr>
      </w:pPr>
      <w:r>
        <w:rPr>
          <w:rFonts w:ascii="Arial" w:hAnsi="Arial" w:cs="Arial"/>
          <w:b/>
          <w:szCs w:val="24"/>
        </w:rPr>
        <w:t>ENVELOPE Nº 01 – PROPOSTA COMERCIAL</w:t>
      </w:r>
    </w:p>
    <w:p w:rsidR="00B117D5" w:rsidRDefault="00B117D5" w:rsidP="00B117D5">
      <w:pPr>
        <w:rPr>
          <w:rFonts w:ascii="Arial" w:hAnsi="Arial" w:cs="Arial"/>
          <w:b/>
          <w:szCs w:val="24"/>
        </w:rPr>
      </w:pPr>
      <w:r>
        <w:rPr>
          <w:rFonts w:ascii="Arial" w:hAnsi="Arial" w:cs="Arial"/>
          <w:b/>
          <w:szCs w:val="24"/>
        </w:rPr>
        <w:t>PROPONENTE: (RAZÃO SOCIAL)</w:t>
      </w:r>
    </w:p>
    <w:p w:rsidR="00923CCC" w:rsidRPr="00F51873" w:rsidRDefault="00923CCC" w:rsidP="00923CCC">
      <w:pPr>
        <w:jc w:val="both"/>
        <w:rPr>
          <w:rFonts w:ascii="Arial" w:hAnsi="Arial" w:cs="Arial"/>
          <w:b/>
          <w:color w:val="000000" w:themeColor="text1"/>
          <w:szCs w:val="24"/>
        </w:rPr>
      </w:pPr>
      <w:r w:rsidRPr="00F51873">
        <w:rPr>
          <w:rFonts w:ascii="Arial" w:hAnsi="Arial" w:cs="Arial"/>
          <w:b/>
          <w:color w:val="000000" w:themeColor="text1"/>
          <w:szCs w:val="24"/>
        </w:rPr>
        <w:t>CNPJ:          E-MAIL:</w:t>
      </w:r>
      <w:r>
        <w:rPr>
          <w:rFonts w:ascii="Arial" w:hAnsi="Arial" w:cs="Arial"/>
          <w:b/>
          <w:color w:val="000000" w:themeColor="text1"/>
          <w:szCs w:val="24"/>
        </w:rPr>
        <w:t xml:space="preserve">                 FONE:</w:t>
      </w:r>
    </w:p>
    <w:p w:rsidR="00B117D5" w:rsidRDefault="00B117D5" w:rsidP="00B117D5">
      <w:pPr>
        <w:rPr>
          <w:rFonts w:ascii="Arial" w:hAnsi="Arial" w:cs="Arial"/>
          <w:b/>
          <w:szCs w:val="24"/>
        </w:rPr>
      </w:pPr>
    </w:p>
    <w:p w:rsidR="00B117D5" w:rsidRDefault="00B117D5" w:rsidP="00B117D5">
      <w:pPr>
        <w:rPr>
          <w:rFonts w:ascii="Arial" w:hAnsi="Arial" w:cs="Arial"/>
          <w:b/>
          <w:szCs w:val="24"/>
        </w:rPr>
      </w:pPr>
      <w:r>
        <w:rPr>
          <w:rFonts w:ascii="Arial" w:hAnsi="Arial" w:cs="Arial"/>
          <w:b/>
          <w:szCs w:val="24"/>
        </w:rPr>
        <w:t>MUNICÍPIO DE SERRA ALTA- SC</w:t>
      </w:r>
    </w:p>
    <w:p w:rsidR="00B117D5" w:rsidRDefault="00B117D5" w:rsidP="00B117D5">
      <w:pPr>
        <w:rPr>
          <w:rFonts w:ascii="Arial" w:hAnsi="Arial" w:cs="Arial"/>
          <w:b/>
          <w:szCs w:val="24"/>
        </w:rPr>
      </w:pPr>
      <w:r>
        <w:rPr>
          <w:rFonts w:ascii="Arial" w:hAnsi="Arial" w:cs="Arial"/>
          <w:b/>
          <w:szCs w:val="24"/>
        </w:rPr>
        <w:t xml:space="preserve">PREGÃO PRESENCIAL Nº </w:t>
      </w:r>
      <w:r w:rsidR="00D05979">
        <w:rPr>
          <w:rFonts w:ascii="Arial" w:hAnsi="Arial" w:cs="Arial"/>
          <w:b/>
          <w:szCs w:val="24"/>
        </w:rPr>
        <w:t>005/2016</w:t>
      </w:r>
      <w:r w:rsidR="000A53AC">
        <w:rPr>
          <w:rFonts w:ascii="Arial" w:hAnsi="Arial" w:cs="Arial"/>
          <w:b/>
          <w:szCs w:val="24"/>
        </w:rPr>
        <w:t xml:space="preserve"> – SISTEMA REGISTRO DE PREÇOS</w:t>
      </w:r>
    </w:p>
    <w:p w:rsidR="00B117D5" w:rsidRDefault="00B117D5" w:rsidP="00B117D5">
      <w:pPr>
        <w:rPr>
          <w:rFonts w:ascii="Arial" w:hAnsi="Arial" w:cs="Arial"/>
          <w:b/>
          <w:szCs w:val="24"/>
        </w:rPr>
      </w:pPr>
      <w:r>
        <w:rPr>
          <w:rFonts w:ascii="Arial" w:hAnsi="Arial" w:cs="Arial"/>
          <w:b/>
          <w:szCs w:val="24"/>
        </w:rPr>
        <w:t>ENVELOPE Nº 02 – DOCUMENTAÇÃO DE HABILITAÇÃO</w:t>
      </w:r>
    </w:p>
    <w:p w:rsidR="00B117D5" w:rsidRDefault="00B117D5" w:rsidP="00B117D5">
      <w:pPr>
        <w:rPr>
          <w:rFonts w:ascii="Arial" w:hAnsi="Arial" w:cs="Arial"/>
          <w:b/>
          <w:szCs w:val="24"/>
        </w:rPr>
      </w:pPr>
      <w:r>
        <w:rPr>
          <w:rFonts w:ascii="Arial" w:hAnsi="Arial" w:cs="Arial"/>
          <w:b/>
          <w:szCs w:val="24"/>
        </w:rPr>
        <w:t>PROPONENTE: (RAZÃO SOCIAL)</w:t>
      </w:r>
    </w:p>
    <w:p w:rsidR="00923CCC" w:rsidRPr="00F51873" w:rsidRDefault="00923CCC" w:rsidP="00923CCC">
      <w:pPr>
        <w:jc w:val="both"/>
        <w:rPr>
          <w:rFonts w:ascii="Arial" w:hAnsi="Arial" w:cs="Arial"/>
          <w:b/>
          <w:color w:val="000000" w:themeColor="text1"/>
          <w:szCs w:val="24"/>
        </w:rPr>
      </w:pPr>
      <w:r w:rsidRPr="00F51873">
        <w:rPr>
          <w:rFonts w:ascii="Arial" w:hAnsi="Arial" w:cs="Arial"/>
          <w:b/>
          <w:color w:val="000000" w:themeColor="text1"/>
          <w:szCs w:val="24"/>
        </w:rPr>
        <w:t>CNPJ:          E-MAIL:</w:t>
      </w:r>
      <w:r>
        <w:rPr>
          <w:rFonts w:ascii="Arial" w:hAnsi="Arial" w:cs="Arial"/>
          <w:b/>
          <w:color w:val="000000" w:themeColor="text1"/>
          <w:szCs w:val="24"/>
        </w:rPr>
        <w:t xml:space="preserve">                 FONE:</w:t>
      </w:r>
    </w:p>
    <w:p w:rsidR="00B117D5" w:rsidRDefault="00B117D5" w:rsidP="00B117D5">
      <w:pPr>
        <w:widowControl w:val="0"/>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4.2 - Em seguida se realizará o credenciamento dos interessados ou de seus representantes, que consistirá na comprovação de que possuem poderes para formular propostas e praticar os demais atos inerentes ao certame, nos seguintes termos:</w:t>
      </w:r>
    </w:p>
    <w:p w:rsidR="00B117D5" w:rsidRDefault="00B117D5" w:rsidP="00B117D5">
      <w:pPr>
        <w:widowControl w:val="0"/>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4.2.1 - O representante da empresa licitante deverá comprovar, na Sessão Pública, a existência dos necessários poderes para a formulação de propostas e para a prática de todos os demais atos inerentes ao certame, através da apresentação de procuração, ou “</w:t>
      </w:r>
      <w:r w:rsidRPr="00DD3716">
        <w:rPr>
          <w:rFonts w:ascii="Arial" w:hAnsi="Arial" w:cs="Arial"/>
          <w:b/>
          <w:color w:val="000000"/>
          <w:szCs w:val="24"/>
        </w:rPr>
        <w:t>termo de credenciamento</w:t>
      </w:r>
      <w:r>
        <w:rPr>
          <w:rFonts w:ascii="Arial" w:hAnsi="Arial" w:cs="Arial"/>
          <w:b/>
          <w:color w:val="000000"/>
          <w:szCs w:val="24"/>
        </w:rPr>
        <w:t>” (FORA DO ENVELOPE)</w:t>
      </w:r>
      <w:r>
        <w:rPr>
          <w:rFonts w:ascii="Arial" w:hAnsi="Arial" w:cs="Arial"/>
          <w:color w:val="000000"/>
          <w:szCs w:val="24"/>
        </w:rPr>
        <w:t xml:space="preserve">, nos termos do modelo constante do </w:t>
      </w:r>
      <w:r>
        <w:rPr>
          <w:rFonts w:ascii="Arial" w:hAnsi="Arial" w:cs="Arial"/>
          <w:b/>
          <w:color w:val="000000"/>
          <w:szCs w:val="24"/>
        </w:rPr>
        <w:t>Anexo “A”</w:t>
      </w:r>
      <w:r>
        <w:rPr>
          <w:rFonts w:ascii="Arial" w:hAnsi="Arial" w:cs="Arial"/>
          <w:color w:val="000000"/>
          <w:szCs w:val="24"/>
        </w:rPr>
        <w:t xml:space="preserve">, juntamente com um documento de identificação com foto. Neste ato, será </w:t>
      </w:r>
      <w:r>
        <w:rPr>
          <w:rFonts w:ascii="Arial" w:hAnsi="Arial" w:cs="Arial"/>
          <w:color w:val="000000"/>
          <w:szCs w:val="24"/>
        </w:rPr>
        <w:lastRenderedPageBreak/>
        <w:t>examinado por meio do contrato/estatuto social ou procuração, se o outorgante tem poderes para fazê-lo.</w:t>
      </w:r>
    </w:p>
    <w:p w:rsidR="006C7E3D" w:rsidRDefault="006C7E3D" w:rsidP="00B117D5">
      <w:pPr>
        <w:widowControl w:val="0"/>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 xml:space="preserve">4.2.2 - Nesta fase, observando as disposições do </w:t>
      </w:r>
      <w:r>
        <w:rPr>
          <w:rFonts w:ascii="Arial" w:hAnsi="Arial" w:cs="Arial"/>
          <w:b/>
          <w:color w:val="000000"/>
          <w:szCs w:val="24"/>
        </w:rPr>
        <w:t>item 6.4</w:t>
      </w:r>
      <w:r>
        <w:rPr>
          <w:rFonts w:ascii="Arial" w:hAnsi="Arial" w:cs="Arial"/>
          <w:color w:val="000000"/>
          <w:szCs w:val="24"/>
        </w:rPr>
        <w:t xml:space="preserve">, </w:t>
      </w:r>
      <w:r w:rsidRPr="00AE0F07">
        <w:rPr>
          <w:rFonts w:ascii="Arial" w:hAnsi="Arial" w:cs="Arial"/>
          <w:b/>
          <w:color w:val="000000"/>
          <w:szCs w:val="24"/>
          <w:u w:val="single"/>
        </w:rPr>
        <w:t>o representante</w:t>
      </w:r>
      <w:r>
        <w:rPr>
          <w:rFonts w:ascii="Arial" w:hAnsi="Arial" w:cs="Arial"/>
          <w:color w:val="000000"/>
          <w:szCs w:val="24"/>
        </w:rPr>
        <w:t xml:space="preserve"> da licitante </w:t>
      </w:r>
      <w:r w:rsidRPr="00AE0F07">
        <w:rPr>
          <w:rFonts w:ascii="Arial" w:hAnsi="Arial" w:cs="Arial"/>
          <w:b/>
          <w:color w:val="000000"/>
          <w:szCs w:val="24"/>
          <w:u w:val="single"/>
        </w:rPr>
        <w:t>deverá apresentar</w:t>
      </w:r>
      <w:r>
        <w:rPr>
          <w:rFonts w:ascii="Arial" w:hAnsi="Arial" w:cs="Arial"/>
          <w:color w:val="000000"/>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923CCC" w:rsidRDefault="00923CCC" w:rsidP="00B117D5">
      <w:pPr>
        <w:widowControl w:val="0"/>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 xml:space="preserve">4.3 - A não comprovação de que o interessado ou seu representante possui poderes específicos para atuar no certame, </w:t>
      </w:r>
      <w:r>
        <w:rPr>
          <w:rFonts w:ascii="Arial" w:hAnsi="Arial" w:cs="Arial"/>
          <w:b/>
          <w:color w:val="000000"/>
          <w:szCs w:val="24"/>
        </w:rPr>
        <w:t>impedirá a licitante de ofertar lances verbais</w:t>
      </w:r>
      <w:r>
        <w:rPr>
          <w:rFonts w:ascii="Arial" w:hAnsi="Arial" w:cs="Arial"/>
          <w:color w:val="000000"/>
          <w:szCs w:val="24"/>
        </w:rPr>
        <w:t>, lavrando-se, em ata, o ocorrido.</w:t>
      </w:r>
    </w:p>
    <w:p w:rsidR="00B117D5" w:rsidRDefault="00B117D5" w:rsidP="00B117D5">
      <w:pPr>
        <w:widowControl w:val="0"/>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4.4. Não será permitida a participação de empresas distintas através de um único representante.</w:t>
      </w:r>
    </w:p>
    <w:p w:rsidR="00B117D5" w:rsidRDefault="00B117D5" w:rsidP="00B117D5">
      <w:pPr>
        <w:widowControl w:val="0"/>
        <w:jc w:val="both"/>
        <w:rPr>
          <w:rFonts w:ascii="Arial" w:hAnsi="Arial" w:cs="Arial"/>
          <w:color w:val="000000"/>
          <w:szCs w:val="24"/>
        </w:rPr>
      </w:pPr>
    </w:p>
    <w:p w:rsidR="00B117D5" w:rsidRDefault="00B117D5" w:rsidP="00B117D5">
      <w:pPr>
        <w:widowControl w:val="0"/>
        <w:jc w:val="both"/>
        <w:rPr>
          <w:rFonts w:ascii="Arial" w:hAnsi="Arial" w:cs="Arial"/>
          <w:szCs w:val="24"/>
        </w:rPr>
      </w:pPr>
      <w:r>
        <w:rPr>
          <w:rFonts w:ascii="Arial" w:hAnsi="Arial" w:cs="Arial"/>
          <w:color w:val="000000"/>
          <w:szCs w:val="24"/>
        </w:rPr>
        <w:t xml:space="preserve">4.5 - A recepção dos envelopes far-se-á de acordo com o estabelecido no </w:t>
      </w:r>
      <w:r>
        <w:rPr>
          <w:rFonts w:ascii="Arial" w:hAnsi="Arial" w:cs="Arial"/>
          <w:b/>
          <w:color w:val="000000"/>
          <w:szCs w:val="24"/>
        </w:rPr>
        <w:t>item 1.2</w:t>
      </w:r>
      <w:r>
        <w:rPr>
          <w:rFonts w:ascii="Arial" w:hAnsi="Arial" w:cs="Arial"/>
          <w:color w:val="000000"/>
          <w:szCs w:val="24"/>
        </w:rPr>
        <w:t xml:space="preserve"> deste Edital, </w:t>
      </w:r>
      <w:r>
        <w:rPr>
          <w:rFonts w:ascii="Arial" w:hAnsi="Arial" w:cs="Arial"/>
          <w:szCs w:val="24"/>
        </w:rPr>
        <w:t xml:space="preserve">sendo aceita a remessa por via postal, com aviso de recebimento, desde que seja efetuada a entrega dos mesmos até o dia e horário indicados para protocolo. A Administração Municipal de Serra Alta e </w:t>
      </w:r>
      <w:r w:rsidR="0070751B">
        <w:rPr>
          <w:rFonts w:ascii="Arial" w:hAnsi="Arial" w:cs="Arial"/>
          <w:szCs w:val="24"/>
        </w:rPr>
        <w:t xml:space="preserve">o </w:t>
      </w:r>
      <w:r>
        <w:rPr>
          <w:rFonts w:ascii="Arial" w:hAnsi="Arial" w:cs="Arial"/>
          <w:szCs w:val="24"/>
        </w:rPr>
        <w:t>Pregoeir</w:t>
      </w:r>
      <w:r w:rsidR="0070751B">
        <w:rPr>
          <w:rFonts w:ascii="Arial" w:hAnsi="Arial" w:cs="Arial"/>
          <w:szCs w:val="24"/>
        </w:rPr>
        <w:t>o</w:t>
      </w:r>
      <w:r>
        <w:rPr>
          <w:rFonts w:ascii="Arial" w:hAnsi="Arial" w:cs="Arial"/>
          <w:szCs w:val="24"/>
        </w:rPr>
        <w:t xml:space="preserve"> não se responsabilizarão, e nenhum efeito produzirá para o licitante, se os envelopes não forem entregues em tempo hábil</w:t>
      </w:r>
      <w:r>
        <w:rPr>
          <w:rFonts w:ascii="Arial" w:hAnsi="Arial" w:cs="Arial"/>
          <w:color w:val="000000"/>
          <w:szCs w:val="24"/>
        </w:rPr>
        <w:t xml:space="preserve"> para </w:t>
      </w:r>
      <w:r>
        <w:rPr>
          <w:rFonts w:ascii="Arial" w:hAnsi="Arial" w:cs="Arial"/>
          <w:szCs w:val="24"/>
        </w:rPr>
        <w:t xml:space="preserve">protocolização dentro do prazo estabelecido no </w:t>
      </w:r>
      <w:r>
        <w:rPr>
          <w:rFonts w:ascii="Arial" w:hAnsi="Arial" w:cs="Arial"/>
          <w:b/>
          <w:szCs w:val="24"/>
        </w:rPr>
        <w:t>item 1.2</w:t>
      </w:r>
      <w:r>
        <w:rPr>
          <w:rFonts w:ascii="Arial" w:hAnsi="Arial" w:cs="Arial"/>
          <w:szCs w:val="24"/>
        </w:rPr>
        <w:t xml:space="preserve">, no Setor de Protocolo deste Município. </w:t>
      </w:r>
      <w:r w:rsidRPr="00D11AC5">
        <w:rPr>
          <w:rFonts w:ascii="Arial" w:hAnsi="Arial" w:cs="Arial"/>
          <w:szCs w:val="24"/>
          <w:u w:val="single"/>
        </w:rPr>
        <w:t>Em nenhuma hipótese serão recebidas propostas e/ou documentação fora do prazo estabelecido neste Edital</w:t>
      </w:r>
      <w:r>
        <w:rPr>
          <w:rFonts w:ascii="Arial" w:hAnsi="Arial" w:cs="Arial"/>
          <w:szCs w:val="24"/>
        </w:rPr>
        <w:t>.</w:t>
      </w:r>
    </w:p>
    <w:p w:rsidR="00B117D5" w:rsidRDefault="00B117D5" w:rsidP="00B117D5">
      <w:pPr>
        <w:widowControl w:val="0"/>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 xml:space="preserve">4.6 - No caso </w:t>
      </w:r>
      <w:r w:rsidRPr="00AE0F07">
        <w:rPr>
          <w:rFonts w:ascii="Arial" w:hAnsi="Arial" w:cs="Arial"/>
          <w:b/>
          <w:color w:val="000000"/>
          <w:szCs w:val="24"/>
        </w:rPr>
        <w:t>da proponente ser Microempresa (ME) ou Empresa de Pequeno Porte (EPP),</w:t>
      </w:r>
      <w:r>
        <w:rPr>
          <w:rFonts w:ascii="Arial" w:hAnsi="Arial" w:cs="Arial"/>
          <w:color w:val="000000"/>
          <w:szCs w:val="24"/>
        </w:rPr>
        <w:t xml:space="preserve"> esta deverá apresentar para credenciamento: </w:t>
      </w:r>
      <w:r w:rsidRPr="002A3148">
        <w:rPr>
          <w:rFonts w:ascii="Arial" w:hAnsi="Arial" w:cs="Arial"/>
          <w:b/>
          <w:color w:val="000000"/>
          <w:szCs w:val="24"/>
          <w:u w:val="single"/>
        </w:rPr>
        <w:t>CERTIDÃO ATUALIZADA DE ENQUADRAMENTO NO ESTATUTO NACIONAL DA MICROEMPRESA E EMPRESA DE PEQUENO PORTE</w:t>
      </w:r>
      <w:r w:rsidRPr="00AE0F07">
        <w:rPr>
          <w:rFonts w:ascii="Arial" w:hAnsi="Arial" w:cs="Arial"/>
          <w:b/>
          <w:color w:val="000000"/>
          <w:szCs w:val="24"/>
        </w:rPr>
        <w:t xml:space="preserve"> fornecida pela Junta Comercial da sede do licitante,</w:t>
      </w:r>
      <w:r>
        <w:rPr>
          <w:rFonts w:ascii="Arial" w:hAnsi="Arial" w:cs="Arial"/>
          <w:color w:val="000000"/>
          <w:szCs w:val="24"/>
        </w:rPr>
        <w:t xml:space="preserve"> de acordo com a Instrução Normativa DRNC n° 103/2007, </w:t>
      </w:r>
      <w:r w:rsidRPr="00041763">
        <w:rPr>
          <w:rFonts w:ascii="Arial" w:hAnsi="Arial" w:cs="Arial"/>
          <w:b/>
          <w:color w:val="000000"/>
          <w:szCs w:val="24"/>
          <w:u w:val="single"/>
        </w:rPr>
        <w:t>expedida com data não superior a 30 dias (da data da sessão).</w:t>
      </w:r>
      <w:r>
        <w:rPr>
          <w:rFonts w:ascii="Arial" w:hAnsi="Arial" w:cs="Arial"/>
          <w:color w:val="000000"/>
          <w:szCs w:val="24"/>
        </w:rPr>
        <w:t xml:space="preserve"> As sociedades simples, que não registrarem seus atos na Junta Comercial, deverão apresentar Certidão de Registro Civil de Pessoa Jurídica, atestando seu enquadramento nas hipóteses do Art. 3° da Lei Complementar nº123/2006</w:t>
      </w:r>
      <w:r w:rsidR="00923CCC">
        <w:rPr>
          <w:rFonts w:ascii="Arial" w:hAnsi="Arial" w:cs="Arial"/>
          <w:color w:val="000000"/>
          <w:szCs w:val="24"/>
        </w:rPr>
        <w:t xml:space="preserve"> e nº 147/2014</w:t>
      </w:r>
      <w:r>
        <w:rPr>
          <w:rFonts w:ascii="Arial" w:hAnsi="Arial" w:cs="Arial"/>
          <w:color w:val="000000"/>
          <w:szCs w:val="24"/>
        </w:rPr>
        <w:t xml:space="preserve">. </w:t>
      </w:r>
    </w:p>
    <w:p w:rsidR="00B117D5" w:rsidRDefault="00B117D5" w:rsidP="00B117D5">
      <w:pPr>
        <w:widowControl w:val="0"/>
        <w:ind w:firstLine="709"/>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 xml:space="preserve">4.7 – A empresa que não comprovar a condição de Microempresa ou Empresa de Pequeno Porte, com a apresentação de um dos documentos acima descritos, </w:t>
      </w:r>
      <w:r>
        <w:rPr>
          <w:rFonts w:ascii="Arial" w:hAnsi="Arial" w:cs="Arial"/>
          <w:b/>
          <w:color w:val="000000"/>
          <w:szCs w:val="24"/>
        </w:rPr>
        <w:t>não terá direito aos benefícios concedidos pela Lei Complementar nº123/2006</w:t>
      </w:r>
      <w:r w:rsidR="00007F85">
        <w:rPr>
          <w:rFonts w:ascii="Arial" w:hAnsi="Arial" w:cs="Arial"/>
          <w:b/>
          <w:color w:val="000000"/>
          <w:szCs w:val="24"/>
        </w:rPr>
        <w:t xml:space="preserve"> e nº</w:t>
      </w:r>
      <w:r w:rsidR="00923CCC">
        <w:rPr>
          <w:rFonts w:ascii="Arial" w:hAnsi="Arial" w:cs="Arial"/>
          <w:b/>
          <w:color w:val="000000"/>
          <w:szCs w:val="24"/>
        </w:rPr>
        <w:t>147/2014</w:t>
      </w:r>
      <w:r>
        <w:rPr>
          <w:rFonts w:ascii="Arial" w:hAnsi="Arial" w:cs="Arial"/>
          <w:b/>
          <w:color w:val="000000"/>
          <w:szCs w:val="24"/>
        </w:rPr>
        <w:t xml:space="preserve"> no art. 42 a 45</w:t>
      </w:r>
      <w:r>
        <w:rPr>
          <w:rFonts w:ascii="Arial" w:hAnsi="Arial" w:cs="Arial"/>
          <w:color w:val="000000"/>
          <w:szCs w:val="24"/>
        </w:rPr>
        <w:t xml:space="preserve">. Este(s) documento(s) deverá (ão) ser apresentado(s) obrigatoriamente </w:t>
      </w:r>
      <w:r w:rsidR="00041763" w:rsidRPr="00AE0F07">
        <w:rPr>
          <w:rFonts w:ascii="Arial" w:hAnsi="Arial" w:cs="Arial"/>
          <w:b/>
          <w:color w:val="000000"/>
          <w:szCs w:val="24"/>
          <w:u w:val="single"/>
        </w:rPr>
        <w:t>FORADOS ENVELOPES</w:t>
      </w:r>
      <w:r w:rsidRPr="00AE0F07">
        <w:rPr>
          <w:rFonts w:ascii="Arial" w:hAnsi="Arial" w:cs="Arial"/>
          <w:color w:val="000000"/>
          <w:szCs w:val="24"/>
          <w:u w:val="single"/>
        </w:rPr>
        <w:t>;</w:t>
      </w:r>
      <w:r>
        <w:rPr>
          <w:rFonts w:ascii="Arial" w:hAnsi="Arial" w:cs="Arial"/>
          <w:color w:val="000000"/>
          <w:szCs w:val="24"/>
        </w:rPr>
        <w:t xml:space="preserve"> no momento do credenciamento.</w:t>
      </w:r>
    </w:p>
    <w:p w:rsidR="00B117D5" w:rsidRDefault="00B117D5" w:rsidP="00B117D5">
      <w:pPr>
        <w:widowControl w:val="0"/>
        <w:jc w:val="both"/>
        <w:rPr>
          <w:rFonts w:ascii="Arial" w:hAnsi="Arial" w:cs="Arial"/>
          <w:b/>
          <w:color w:val="000000"/>
          <w:szCs w:val="24"/>
        </w:rPr>
      </w:pPr>
    </w:p>
    <w:p w:rsidR="00096424" w:rsidRDefault="00096424" w:rsidP="00B117D5">
      <w:pPr>
        <w:widowControl w:val="0"/>
        <w:jc w:val="both"/>
        <w:rPr>
          <w:rFonts w:ascii="Arial" w:hAnsi="Arial" w:cs="Arial"/>
          <w:b/>
          <w:color w:val="000000"/>
          <w:szCs w:val="24"/>
        </w:rPr>
      </w:pPr>
    </w:p>
    <w:p w:rsidR="00B117D5" w:rsidRDefault="00B117D5" w:rsidP="00B117D5">
      <w:pPr>
        <w:widowControl w:val="0"/>
        <w:jc w:val="both"/>
        <w:rPr>
          <w:rFonts w:ascii="Arial" w:hAnsi="Arial" w:cs="Arial"/>
          <w:b/>
          <w:color w:val="000000"/>
          <w:szCs w:val="24"/>
        </w:rPr>
      </w:pPr>
      <w:r>
        <w:rPr>
          <w:rFonts w:ascii="Arial" w:hAnsi="Arial" w:cs="Arial"/>
          <w:b/>
          <w:color w:val="000000"/>
          <w:szCs w:val="24"/>
        </w:rPr>
        <w:t>5 - DA PROPOSTA COMERCIAL</w:t>
      </w:r>
    </w:p>
    <w:p w:rsidR="00B117D5" w:rsidRDefault="00B117D5" w:rsidP="00B117D5">
      <w:pPr>
        <w:widowControl w:val="0"/>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lastRenderedPageBreak/>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com carimbo e assinatura, redigida em português, de forma clara e detalhada, sem emendas ou rasuras, devidamente datada, assinada ao seu final e rubricada nas demais folhas.</w:t>
      </w:r>
    </w:p>
    <w:p w:rsidR="006C7E3D" w:rsidRDefault="006C7E3D" w:rsidP="00B117D5">
      <w:pPr>
        <w:widowControl w:val="0"/>
        <w:ind w:firstLine="600"/>
        <w:jc w:val="both"/>
        <w:rPr>
          <w:rFonts w:ascii="Arial" w:hAnsi="Arial" w:cs="Arial"/>
          <w:color w:val="000000"/>
          <w:szCs w:val="24"/>
        </w:rPr>
      </w:pPr>
    </w:p>
    <w:p w:rsidR="00B117D5" w:rsidRPr="00DC158A" w:rsidRDefault="00B117D5" w:rsidP="00B117D5">
      <w:pPr>
        <w:widowControl w:val="0"/>
        <w:ind w:firstLine="600"/>
        <w:jc w:val="both"/>
        <w:rPr>
          <w:rFonts w:ascii="Arial" w:hAnsi="Arial" w:cs="Arial"/>
          <w:color w:val="000000"/>
          <w:szCs w:val="24"/>
        </w:rPr>
      </w:pPr>
      <w:r>
        <w:rPr>
          <w:rFonts w:ascii="Arial" w:hAnsi="Arial" w:cs="Arial"/>
          <w:color w:val="000000"/>
          <w:szCs w:val="24"/>
        </w:rPr>
        <w:t xml:space="preserve">5.1.1 - </w:t>
      </w:r>
      <w:r w:rsidRPr="00DC158A">
        <w:rPr>
          <w:rFonts w:ascii="Arial" w:hAnsi="Arial" w:cs="Arial"/>
          <w:color w:val="000000"/>
          <w:szCs w:val="24"/>
        </w:rPr>
        <w:t>A apresentação da proposta deverá conter:</w:t>
      </w:r>
    </w:p>
    <w:p w:rsidR="00B117D5" w:rsidRPr="00DC158A" w:rsidRDefault="00B117D5" w:rsidP="00B117D5">
      <w:pPr>
        <w:widowControl w:val="0"/>
        <w:ind w:firstLine="600"/>
        <w:jc w:val="both"/>
        <w:rPr>
          <w:rFonts w:ascii="Arial" w:hAnsi="Arial" w:cs="Arial"/>
          <w:color w:val="000000"/>
          <w:szCs w:val="24"/>
        </w:rPr>
      </w:pPr>
    </w:p>
    <w:p w:rsidR="00B117D5" w:rsidRPr="00DC158A" w:rsidRDefault="00B117D5" w:rsidP="00B117D5">
      <w:pPr>
        <w:widowControl w:val="0"/>
        <w:ind w:firstLine="600"/>
        <w:jc w:val="both"/>
        <w:rPr>
          <w:rFonts w:ascii="Arial" w:hAnsi="Arial" w:cs="Arial"/>
          <w:color w:val="000000"/>
          <w:szCs w:val="24"/>
        </w:rPr>
      </w:pPr>
      <w:r w:rsidRPr="00DC158A">
        <w:rPr>
          <w:rFonts w:ascii="Arial" w:hAnsi="Arial" w:cs="Arial"/>
          <w:color w:val="000000"/>
          <w:szCs w:val="24"/>
        </w:rPr>
        <w:t xml:space="preserve">a) Identificação do fornecedor: Razão social, endereço, </w:t>
      </w:r>
      <w:r>
        <w:rPr>
          <w:rFonts w:ascii="Arial" w:hAnsi="Arial" w:cs="Arial"/>
          <w:color w:val="000000"/>
          <w:szCs w:val="24"/>
        </w:rPr>
        <w:t xml:space="preserve">nº </w:t>
      </w:r>
      <w:r w:rsidRPr="00DC158A">
        <w:rPr>
          <w:rFonts w:ascii="Arial" w:hAnsi="Arial" w:cs="Arial"/>
          <w:color w:val="000000"/>
          <w:szCs w:val="24"/>
        </w:rPr>
        <w:t>CNPJ.</w:t>
      </w:r>
    </w:p>
    <w:p w:rsidR="00B117D5" w:rsidRPr="00DC158A" w:rsidRDefault="00B117D5" w:rsidP="00B117D5">
      <w:pPr>
        <w:widowControl w:val="0"/>
        <w:ind w:firstLine="600"/>
        <w:jc w:val="both"/>
        <w:rPr>
          <w:rFonts w:ascii="Arial" w:hAnsi="Arial" w:cs="Arial"/>
          <w:color w:val="000000"/>
          <w:szCs w:val="24"/>
        </w:rPr>
      </w:pPr>
    </w:p>
    <w:p w:rsidR="00B117D5" w:rsidRDefault="00B117D5" w:rsidP="00B117D5">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unidade de medida, especificação, marca, preço unitário e preço total, conforme quadro demonstrativo abaixo.</w:t>
      </w: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99"/>
        <w:gridCol w:w="1600"/>
        <w:gridCol w:w="900"/>
        <w:gridCol w:w="2400"/>
        <w:gridCol w:w="1300"/>
        <w:gridCol w:w="1500"/>
        <w:gridCol w:w="1881"/>
      </w:tblGrid>
      <w:tr w:rsidR="00B117D5" w:rsidRPr="00DC158A" w:rsidTr="00923CCC">
        <w:trPr>
          <w:trHeight w:val="411"/>
        </w:trPr>
        <w:tc>
          <w:tcPr>
            <w:tcW w:w="799" w:type="dxa"/>
            <w:tcBorders>
              <w:top w:val="single" w:sz="4" w:space="0" w:color="auto"/>
              <w:left w:val="single" w:sz="4" w:space="0" w:color="auto"/>
              <w:bottom w:val="single" w:sz="4" w:space="0" w:color="auto"/>
              <w:right w:val="single" w:sz="4" w:space="0" w:color="auto"/>
            </w:tcBorders>
            <w:hideMark/>
          </w:tcPr>
          <w:p w:rsidR="00B117D5" w:rsidRPr="00DC158A" w:rsidRDefault="00B117D5" w:rsidP="00B117D5">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B117D5" w:rsidRPr="00DC158A" w:rsidRDefault="00B117D5" w:rsidP="00B117D5">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B117D5" w:rsidRPr="00DC158A" w:rsidRDefault="00B117D5" w:rsidP="00B117D5">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B117D5" w:rsidRPr="00DC158A" w:rsidRDefault="00B117D5" w:rsidP="00B117D5">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B117D5" w:rsidRPr="00DC158A" w:rsidRDefault="00B117D5" w:rsidP="00B117D5">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B117D5" w:rsidRPr="00DC158A" w:rsidRDefault="00B117D5" w:rsidP="00B117D5">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B117D5" w:rsidRPr="00DC158A" w:rsidRDefault="00B117D5" w:rsidP="00B117D5">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B117D5" w:rsidRPr="00DC158A" w:rsidTr="00923CCC">
        <w:trPr>
          <w:trHeight w:val="225"/>
        </w:trPr>
        <w:tc>
          <w:tcPr>
            <w:tcW w:w="799" w:type="dxa"/>
            <w:tcBorders>
              <w:top w:val="single" w:sz="4" w:space="0" w:color="auto"/>
              <w:left w:val="single" w:sz="4" w:space="0" w:color="auto"/>
              <w:bottom w:val="single" w:sz="4" w:space="0" w:color="auto"/>
              <w:right w:val="single" w:sz="4" w:space="0" w:color="auto"/>
            </w:tcBorders>
            <w:vAlign w:val="center"/>
          </w:tcPr>
          <w:p w:rsidR="00B117D5" w:rsidRPr="00DC158A" w:rsidRDefault="00B117D5" w:rsidP="00B117D5">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B117D5" w:rsidRPr="00DC158A" w:rsidRDefault="00B117D5" w:rsidP="00B117D5">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B117D5" w:rsidRPr="00DC158A" w:rsidRDefault="00B117D5" w:rsidP="00B117D5">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B117D5" w:rsidRPr="00DC158A" w:rsidRDefault="00B117D5" w:rsidP="00B117D5">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B117D5" w:rsidRPr="00DC158A" w:rsidRDefault="00B117D5" w:rsidP="00B117D5">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B117D5" w:rsidRPr="00DC158A" w:rsidRDefault="00B117D5" w:rsidP="00B117D5">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B117D5" w:rsidRPr="00DC158A" w:rsidRDefault="00B117D5" w:rsidP="00B117D5">
            <w:pPr>
              <w:widowControl w:val="0"/>
              <w:tabs>
                <w:tab w:val="left" w:pos="993"/>
              </w:tabs>
              <w:suppressAutoHyphens/>
              <w:jc w:val="center"/>
              <w:rPr>
                <w:rFonts w:ascii="Arial" w:hAnsi="Arial" w:cs="Arial"/>
                <w:color w:val="000000"/>
                <w:szCs w:val="24"/>
                <w:lang w:eastAsia="ar-SA"/>
              </w:rPr>
            </w:pPr>
          </w:p>
        </w:tc>
      </w:tr>
    </w:tbl>
    <w:p w:rsidR="00B117D5" w:rsidRPr="00DC158A" w:rsidRDefault="00B117D5" w:rsidP="00B117D5">
      <w:pPr>
        <w:pStyle w:val="Corpodetexto3"/>
        <w:rPr>
          <w:rFonts w:cs="Arial"/>
          <w:color w:val="000000"/>
          <w:szCs w:val="24"/>
        </w:rPr>
      </w:pPr>
      <w:r w:rsidRPr="00DC158A">
        <w:rPr>
          <w:rFonts w:cs="Arial"/>
          <w:color w:val="000000"/>
          <w:szCs w:val="24"/>
        </w:rPr>
        <w:tab/>
        <w:t>c) Ao final de cada página, carimbo e assinatura</w:t>
      </w:r>
      <w:r w:rsidRPr="00DC158A">
        <w:rPr>
          <w:rFonts w:cs="Arial"/>
          <w:color w:val="000000" w:themeColor="text1"/>
          <w:szCs w:val="24"/>
        </w:rPr>
        <w:t>do representante da licitante.</w:t>
      </w:r>
    </w:p>
    <w:p w:rsidR="00B117D5" w:rsidRDefault="00B117D5" w:rsidP="00B117D5">
      <w:pPr>
        <w:widowControl w:val="0"/>
        <w:jc w:val="both"/>
        <w:rPr>
          <w:rFonts w:ascii="Arial" w:hAnsi="Arial" w:cs="Arial"/>
          <w:b/>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 xml:space="preserve">5.2 -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B117D5" w:rsidRDefault="00B117D5" w:rsidP="00B117D5">
      <w:pPr>
        <w:widowControl w:val="0"/>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 xml:space="preserve">5.3 - </w:t>
      </w:r>
      <w:r>
        <w:rPr>
          <w:rFonts w:ascii="Arial" w:hAnsi="Arial" w:cs="Arial"/>
          <w:szCs w:val="24"/>
        </w:rPr>
        <w:t xml:space="preserve">Nos preços finais </w:t>
      </w:r>
      <w:r w:rsidRPr="00AE0F07">
        <w:rPr>
          <w:rFonts w:ascii="Arial" w:hAnsi="Arial" w:cs="Arial"/>
          <w:b/>
          <w:szCs w:val="24"/>
          <w:u w:val="single"/>
        </w:rPr>
        <w:t>deverão estar incluídas</w:t>
      </w:r>
      <w:r>
        <w:rPr>
          <w:rFonts w:ascii="Arial" w:hAnsi="Arial" w:cs="Arial"/>
          <w:szCs w:val="24"/>
        </w:rPr>
        <w:t xml:space="preserve">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w:t>
      </w:r>
      <w:r w:rsidR="00041763">
        <w:rPr>
          <w:rFonts w:ascii="Arial" w:hAnsi="Arial" w:cs="Arial"/>
          <w:szCs w:val="24"/>
        </w:rPr>
        <w:t xml:space="preserve"> do objeto da presente Licitação, bem como deslocamentos até o local de execução dos serviços, despesas salariais ou outras consideradas pelas licitantes</w:t>
      </w:r>
      <w:r>
        <w:rPr>
          <w:rFonts w:ascii="Arial" w:hAnsi="Arial" w:cs="Arial"/>
          <w:color w:val="000000"/>
          <w:szCs w:val="24"/>
        </w:rPr>
        <w:t>.</w:t>
      </w:r>
    </w:p>
    <w:p w:rsidR="00B117D5" w:rsidRDefault="00B117D5" w:rsidP="00B117D5">
      <w:pPr>
        <w:widowControl w:val="0"/>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 xml:space="preserve">5.4 - Fica estabelecido em </w:t>
      </w:r>
      <w:r w:rsidRPr="002A3148">
        <w:rPr>
          <w:rFonts w:ascii="Arial" w:hAnsi="Arial" w:cs="Arial"/>
          <w:b/>
          <w:color w:val="000000"/>
          <w:szCs w:val="24"/>
          <w:u w:val="single"/>
        </w:rPr>
        <w:t>60 (sessenta) dias o prazo de validade das propostas</w:t>
      </w:r>
      <w:r>
        <w:rPr>
          <w:rFonts w:ascii="Arial" w:hAnsi="Arial" w:cs="Arial"/>
          <w:color w:val="000000"/>
          <w:szCs w:val="24"/>
        </w:rPr>
        <w:t>,</w:t>
      </w:r>
      <w:r>
        <w:rPr>
          <w:rFonts w:ascii="Arial" w:hAnsi="Arial" w:cs="Arial"/>
          <w:szCs w:val="24"/>
        </w:rPr>
        <w:t xml:space="preserve"> nos termos do §3º, artigo 64, da Lei Federal nº 8666/1993</w:t>
      </w:r>
      <w:r>
        <w:rPr>
          <w:rFonts w:ascii="Arial" w:hAnsi="Arial" w:cs="Arial"/>
          <w:color w:val="000000"/>
          <w:szCs w:val="24"/>
        </w:rPr>
        <w:t>, o qual será contado a partir da data de sessão de abertura dos envelopes nº 01 e nº 02,</w:t>
      </w:r>
      <w:r>
        <w:rPr>
          <w:rFonts w:ascii="Arial" w:hAnsi="Arial" w:cs="Arial"/>
          <w:szCs w:val="24"/>
        </w:rPr>
        <w:t xml:space="preserve"> estabelecida no </w:t>
      </w:r>
      <w:r>
        <w:rPr>
          <w:rFonts w:ascii="Arial" w:hAnsi="Arial" w:cs="Arial"/>
          <w:b/>
          <w:bCs/>
          <w:szCs w:val="24"/>
        </w:rPr>
        <w:t xml:space="preserve">item 1.3 </w:t>
      </w:r>
      <w:r>
        <w:rPr>
          <w:rFonts w:ascii="Arial" w:hAnsi="Arial" w:cs="Arial"/>
          <w:bCs/>
          <w:szCs w:val="24"/>
        </w:rPr>
        <w:t>deste edital.</w:t>
      </w:r>
      <w:r>
        <w:rPr>
          <w:rFonts w:ascii="Arial" w:hAnsi="Arial" w:cs="Arial"/>
          <w:color w:val="000000"/>
          <w:szCs w:val="24"/>
        </w:rPr>
        <w:t xml:space="preserve"> Na contagem do prazo excluir-se-á o dia de início e incluir-se-á o dia de vencimento.</w:t>
      </w:r>
    </w:p>
    <w:p w:rsidR="00B117D5" w:rsidRDefault="00B117D5" w:rsidP="00B117D5">
      <w:pPr>
        <w:widowControl w:val="0"/>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5.5 - As propostas que tenham sido class</w:t>
      </w:r>
      <w:r w:rsidR="0070751B">
        <w:rPr>
          <w:rFonts w:ascii="Arial" w:hAnsi="Arial" w:cs="Arial"/>
          <w:color w:val="000000"/>
          <w:szCs w:val="24"/>
        </w:rPr>
        <w:t xml:space="preserve">ificadas serão verificadas pelo </w:t>
      </w:r>
      <w:r>
        <w:rPr>
          <w:rFonts w:ascii="Arial" w:hAnsi="Arial" w:cs="Arial"/>
          <w:color w:val="000000"/>
          <w:szCs w:val="24"/>
        </w:rPr>
        <w:t>Preg</w:t>
      </w:r>
      <w:r w:rsidR="0070751B">
        <w:rPr>
          <w:rFonts w:ascii="Arial" w:hAnsi="Arial" w:cs="Arial"/>
          <w:color w:val="000000"/>
          <w:szCs w:val="24"/>
        </w:rPr>
        <w:t>oeiro</w:t>
      </w:r>
      <w:r>
        <w:rPr>
          <w:rFonts w:ascii="Arial" w:hAnsi="Arial" w:cs="Arial"/>
          <w:color w:val="000000"/>
          <w:szCs w:val="24"/>
        </w:rPr>
        <w:t xml:space="preserve"> e Equipe de Apoio para constatar a possibilidade de erros aritméticos nos cálculos e na soma. Os erros serão corrigidos pela Comissão da seguinte forma:</w:t>
      </w:r>
    </w:p>
    <w:p w:rsidR="00B117D5" w:rsidRDefault="00B117D5" w:rsidP="00B117D5">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a)</w:t>
      </w:r>
      <w:r>
        <w:rPr>
          <w:rFonts w:ascii="Arial" w:hAnsi="Arial" w:cs="Arial"/>
          <w:color w:val="000000"/>
          <w:szCs w:val="24"/>
        </w:rPr>
        <w:tab/>
        <w:t>nos casos em que houver discrepância entre os valores grafados em algarismos numéricos e por extenso, o valor grafado por extenso prevalecerá;</w:t>
      </w:r>
    </w:p>
    <w:p w:rsidR="00B117D5" w:rsidRDefault="00B117D5" w:rsidP="00B117D5">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b)</w:t>
      </w:r>
      <w:r>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B117D5" w:rsidRDefault="00B117D5" w:rsidP="00B117D5">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c)</w:t>
      </w:r>
      <w:r>
        <w:rPr>
          <w:rFonts w:ascii="Arial" w:hAnsi="Arial" w:cs="Arial"/>
          <w:color w:val="000000"/>
          <w:szCs w:val="24"/>
        </w:rPr>
        <w:tab/>
        <w:t xml:space="preserve">nos casos em que houver discrepância entre o valor da soma de parcelas indicada na Proposta e o valor somado das mesmas, prevalecerá o valor somado </w:t>
      </w:r>
      <w:r w:rsidR="0070751B">
        <w:rPr>
          <w:rFonts w:ascii="Arial" w:hAnsi="Arial" w:cs="Arial"/>
          <w:color w:val="000000"/>
          <w:szCs w:val="24"/>
        </w:rPr>
        <w:t>pelo Pregoeiro</w:t>
      </w:r>
      <w:r>
        <w:rPr>
          <w:rFonts w:ascii="Arial" w:hAnsi="Arial" w:cs="Arial"/>
          <w:color w:val="000000"/>
          <w:szCs w:val="24"/>
        </w:rPr>
        <w:t>.</w:t>
      </w:r>
    </w:p>
    <w:p w:rsidR="00B117D5" w:rsidRDefault="00B117D5" w:rsidP="00B117D5">
      <w:pPr>
        <w:widowControl w:val="0"/>
        <w:jc w:val="both"/>
        <w:rPr>
          <w:rFonts w:ascii="Arial" w:hAnsi="Arial" w:cs="Arial"/>
          <w:color w:val="000000"/>
          <w:szCs w:val="24"/>
        </w:rPr>
      </w:pPr>
    </w:p>
    <w:p w:rsidR="00B117D5" w:rsidRDefault="00B117D5" w:rsidP="00B117D5">
      <w:pPr>
        <w:autoSpaceDE w:val="0"/>
        <w:autoSpaceDN w:val="0"/>
        <w:adjustRightInd w:val="0"/>
        <w:jc w:val="both"/>
        <w:rPr>
          <w:rFonts w:ascii="Arial" w:hAnsi="Arial" w:cs="Arial"/>
          <w:szCs w:val="24"/>
        </w:rPr>
      </w:pPr>
      <w:r>
        <w:rPr>
          <w:rFonts w:ascii="Arial" w:hAnsi="Arial" w:cs="Arial"/>
          <w:szCs w:val="24"/>
        </w:rPr>
        <w:lastRenderedPageBreak/>
        <w:t xml:space="preserve">5.5.1. Os preços apresentados no texto da proposta da licitante serão corrigidos </w:t>
      </w:r>
      <w:r w:rsidR="0070751B">
        <w:rPr>
          <w:rFonts w:ascii="Arial" w:hAnsi="Arial" w:cs="Arial"/>
          <w:szCs w:val="24"/>
        </w:rPr>
        <w:t>pelo Pregoeiro</w:t>
      </w:r>
      <w:r>
        <w:rPr>
          <w:rFonts w:ascii="Arial" w:hAnsi="Arial" w:cs="Arial"/>
          <w:szCs w:val="24"/>
        </w:rPr>
        <w:t xml:space="preserve"> de acordo com o procedimento acima e serão considerados para efeito de ordenação em relação às demais licitantes e como o valor a que se obriga o proponente.</w:t>
      </w:r>
    </w:p>
    <w:p w:rsidR="00041763" w:rsidRDefault="00041763" w:rsidP="00B117D5">
      <w:pPr>
        <w:autoSpaceDE w:val="0"/>
        <w:autoSpaceDN w:val="0"/>
        <w:adjustRightInd w:val="0"/>
        <w:jc w:val="both"/>
        <w:rPr>
          <w:rFonts w:ascii="Arial" w:hAnsi="Arial" w:cs="Arial"/>
          <w:szCs w:val="24"/>
        </w:rPr>
      </w:pPr>
    </w:p>
    <w:p w:rsidR="00B117D5" w:rsidRDefault="00B117D5" w:rsidP="00B117D5">
      <w:pPr>
        <w:widowControl w:val="0"/>
        <w:jc w:val="both"/>
        <w:rPr>
          <w:rFonts w:ascii="Arial" w:hAnsi="Arial" w:cs="Arial"/>
          <w:b/>
          <w:color w:val="000000"/>
          <w:szCs w:val="24"/>
        </w:rPr>
      </w:pPr>
      <w:r>
        <w:rPr>
          <w:rFonts w:ascii="Arial" w:hAnsi="Arial" w:cs="Arial"/>
          <w:b/>
          <w:color w:val="000000"/>
          <w:szCs w:val="24"/>
        </w:rPr>
        <w:t>6 - DA DOCUMENTAÇÃO REFERENTE À HABILITAÇÃO</w:t>
      </w:r>
    </w:p>
    <w:p w:rsidR="00B117D5" w:rsidRDefault="00B117D5" w:rsidP="00B117D5">
      <w:pPr>
        <w:widowControl w:val="0"/>
        <w:ind w:firstLine="709"/>
        <w:jc w:val="both"/>
        <w:rPr>
          <w:rFonts w:ascii="Arial" w:hAnsi="Arial" w:cs="Arial"/>
          <w:color w:val="000000"/>
          <w:szCs w:val="24"/>
        </w:rPr>
      </w:pPr>
    </w:p>
    <w:p w:rsidR="00B117D5" w:rsidRDefault="00B117D5" w:rsidP="00B117D5">
      <w:pPr>
        <w:widowControl w:val="0"/>
        <w:jc w:val="both"/>
        <w:rPr>
          <w:rFonts w:ascii="Arial" w:hAnsi="Arial" w:cs="Arial"/>
          <w:color w:val="000000"/>
          <w:szCs w:val="24"/>
        </w:rPr>
      </w:pPr>
      <w:r>
        <w:rPr>
          <w:rFonts w:ascii="Arial" w:hAnsi="Arial" w:cs="Arial"/>
          <w:color w:val="000000"/>
          <w:szCs w:val="24"/>
        </w:rPr>
        <w:t xml:space="preserve">6.1 - </w:t>
      </w:r>
      <w:r w:rsidRPr="00C77172">
        <w:rPr>
          <w:rFonts w:ascii="Arial" w:hAnsi="Arial" w:cs="Arial"/>
          <w:b/>
          <w:color w:val="000000"/>
          <w:szCs w:val="24"/>
          <w:u w:val="single"/>
        </w:rPr>
        <w:t>O Envelope nº 02 - DOCUMENTAÇÃO</w:t>
      </w:r>
      <w:r>
        <w:rPr>
          <w:rFonts w:ascii="Arial" w:hAnsi="Arial" w:cs="Arial"/>
          <w:color w:val="000000"/>
          <w:szCs w:val="24"/>
        </w:rPr>
        <w:t>, deverá conter os seguintes documentos de habilitação:</w:t>
      </w:r>
    </w:p>
    <w:p w:rsidR="006C7E3D" w:rsidRDefault="006C7E3D" w:rsidP="00B117D5">
      <w:pPr>
        <w:widowControl w:val="0"/>
        <w:jc w:val="both"/>
        <w:rPr>
          <w:rFonts w:ascii="Arial" w:hAnsi="Arial" w:cs="Arial"/>
          <w:color w:val="000000"/>
          <w:szCs w:val="24"/>
        </w:rPr>
      </w:pPr>
    </w:p>
    <w:p w:rsidR="00B117D5" w:rsidRDefault="00B117D5" w:rsidP="00B117D5">
      <w:pPr>
        <w:widowControl w:val="0"/>
        <w:numPr>
          <w:ilvl w:val="0"/>
          <w:numId w:val="1"/>
        </w:numPr>
        <w:spacing w:after="120"/>
        <w:ind w:hanging="284"/>
        <w:jc w:val="both"/>
        <w:rPr>
          <w:rFonts w:ascii="Arial" w:hAnsi="Arial" w:cs="Arial"/>
          <w:b/>
          <w:szCs w:val="24"/>
        </w:rPr>
      </w:pPr>
      <w:r>
        <w:rPr>
          <w:rFonts w:ascii="Arial" w:hAnsi="Arial" w:cs="Arial"/>
          <w:b/>
          <w:szCs w:val="24"/>
        </w:rPr>
        <w:t>Certidão Conjunta Negativa (ou Positiva com Efeitos de Negativa) autêntica de Débitos Relativos a Tributos Federais e à Dívida Ativa da União</w:t>
      </w:r>
      <w:r w:rsidR="0070751B">
        <w:rPr>
          <w:rFonts w:ascii="Arial" w:hAnsi="Arial" w:cs="Arial"/>
          <w:b/>
          <w:szCs w:val="24"/>
        </w:rPr>
        <w:t xml:space="preserve"> e </w:t>
      </w:r>
      <w:r w:rsidR="0070751B">
        <w:rPr>
          <w:rFonts w:ascii="Arial" w:hAnsi="Arial" w:cs="Arial"/>
          <w:b/>
          <w:color w:val="000000"/>
          <w:szCs w:val="24"/>
        </w:rPr>
        <w:t>Prova de regularidade relativa à Seguridade Social, demonstrando situação regular no cumprimento dos encargos sociais, instituídos por Lei (CND ou CPD-EN do INSS autêntica);</w:t>
      </w:r>
    </w:p>
    <w:p w:rsidR="00B117D5" w:rsidRDefault="00B117D5" w:rsidP="00B117D5">
      <w:pPr>
        <w:widowControl w:val="0"/>
        <w:numPr>
          <w:ilvl w:val="0"/>
          <w:numId w:val="1"/>
        </w:numPr>
        <w:spacing w:after="120"/>
        <w:ind w:hanging="284"/>
        <w:jc w:val="both"/>
        <w:rPr>
          <w:rFonts w:ascii="Arial" w:hAnsi="Arial" w:cs="Arial"/>
          <w:b/>
          <w:szCs w:val="24"/>
        </w:rPr>
      </w:pPr>
      <w:r>
        <w:rPr>
          <w:rFonts w:ascii="Arial" w:hAnsi="Arial" w:cs="Arial"/>
          <w:b/>
          <w:szCs w:val="24"/>
        </w:rPr>
        <w:t>Certidão Negativa (ou Positiva com Efeitos de Negativa) autêntica de Débitos Estaduais;</w:t>
      </w:r>
    </w:p>
    <w:p w:rsidR="00B117D5" w:rsidRDefault="00B117D5" w:rsidP="00B117D5">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Certidão Negativa (ou Positiva com Efeitos de Negativa) autêntica de Débitos Municipais, relativa ao Município da sede do licitante;</w:t>
      </w:r>
    </w:p>
    <w:p w:rsidR="00B117D5" w:rsidRDefault="00B117D5" w:rsidP="00B117D5">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rsidR="00B117D5" w:rsidRDefault="00B117D5" w:rsidP="00B117D5">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Declaração de Atendimento à Legislação Trabalhista de Proteção à Criança e ao Adolescente, conforme modelo constante do Anexo “B”;</w:t>
      </w:r>
    </w:p>
    <w:p w:rsidR="00B117D5" w:rsidRDefault="00B117D5" w:rsidP="00B117D5">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Certidão Negativa de falência ou concordata expedida pelo distribuidor da Comarca ou sede da pessoa jurídica;</w:t>
      </w:r>
    </w:p>
    <w:p w:rsidR="00B117D5" w:rsidRDefault="00B117D5" w:rsidP="00B117D5">
      <w:pPr>
        <w:numPr>
          <w:ilvl w:val="0"/>
          <w:numId w:val="1"/>
        </w:numPr>
        <w:jc w:val="both"/>
        <w:rPr>
          <w:rFonts w:ascii="Arial" w:hAnsi="Arial" w:cs="Arial"/>
          <w:b/>
          <w:szCs w:val="24"/>
        </w:rPr>
      </w:pPr>
      <w:r>
        <w:rPr>
          <w:rFonts w:ascii="Arial" w:hAnsi="Arial" w:cs="Arial"/>
          <w:b/>
          <w:szCs w:val="24"/>
        </w:rPr>
        <w:t>Prova de inexistência de débitos inadimplidos perante a Justiça do Trabalho, mediante a apresentação de Certidão Negativa de Débitos Trabalhistas (CNDT), nos termos da Lei 12.440/2011.</w:t>
      </w:r>
    </w:p>
    <w:p w:rsidR="00B117D5" w:rsidRDefault="00B117D5" w:rsidP="00B117D5">
      <w:pPr>
        <w:ind w:left="993"/>
        <w:jc w:val="both"/>
        <w:rPr>
          <w:rFonts w:ascii="Arial" w:hAnsi="Arial" w:cs="Arial"/>
          <w:b/>
          <w:szCs w:val="24"/>
        </w:rPr>
      </w:pPr>
    </w:p>
    <w:p w:rsidR="00B117D5" w:rsidRDefault="00A40FDB" w:rsidP="00B117D5">
      <w:pPr>
        <w:pStyle w:val="PargrafodaLista"/>
        <w:numPr>
          <w:ilvl w:val="0"/>
          <w:numId w:val="1"/>
        </w:numPr>
        <w:jc w:val="both"/>
        <w:rPr>
          <w:rFonts w:ascii="Arial" w:hAnsi="Arial" w:cs="Arial"/>
          <w:b/>
          <w:szCs w:val="24"/>
        </w:rPr>
      </w:pPr>
      <w:r w:rsidRPr="00A40FDB">
        <w:rPr>
          <w:rFonts w:ascii="Arial" w:hAnsi="Arial" w:cs="Arial"/>
          <w:b/>
          <w:color w:val="000000"/>
          <w:szCs w:val="24"/>
        </w:rPr>
        <w:t>Prova de Inscrição no Cadastro Nacional de Pessoa Jurídica (CNPJ)</w:t>
      </w:r>
      <w:r w:rsidR="00B117D5" w:rsidRPr="00A40FDB">
        <w:rPr>
          <w:rFonts w:ascii="Arial" w:hAnsi="Arial" w:cs="Arial"/>
          <w:b/>
          <w:szCs w:val="24"/>
        </w:rPr>
        <w:t>.</w:t>
      </w:r>
    </w:p>
    <w:p w:rsidR="00A40FDB" w:rsidRPr="00A40FDB" w:rsidRDefault="00A40FDB" w:rsidP="00A40FDB">
      <w:pPr>
        <w:pStyle w:val="PargrafodaLista"/>
        <w:rPr>
          <w:rFonts w:ascii="Arial" w:hAnsi="Arial" w:cs="Arial"/>
          <w:b/>
          <w:szCs w:val="24"/>
        </w:rPr>
      </w:pPr>
    </w:p>
    <w:p w:rsidR="00A40FDB" w:rsidRDefault="00A40FDB" w:rsidP="00B117D5">
      <w:pPr>
        <w:pStyle w:val="PargrafodaLista"/>
        <w:numPr>
          <w:ilvl w:val="0"/>
          <w:numId w:val="1"/>
        </w:numPr>
        <w:jc w:val="both"/>
        <w:rPr>
          <w:rFonts w:ascii="Arial" w:hAnsi="Arial" w:cs="Arial"/>
          <w:b/>
          <w:szCs w:val="24"/>
        </w:rPr>
      </w:pPr>
      <w:r>
        <w:rPr>
          <w:rFonts w:ascii="Arial" w:hAnsi="Arial" w:cs="Arial"/>
          <w:b/>
          <w:szCs w:val="24"/>
        </w:rPr>
        <w:t>Certificado de Registro junto ao Exército Brasileiro</w:t>
      </w:r>
      <w:r w:rsidR="00E71CF8">
        <w:rPr>
          <w:rFonts w:ascii="Arial" w:hAnsi="Arial" w:cs="Arial"/>
          <w:b/>
          <w:szCs w:val="24"/>
        </w:rPr>
        <w:t>, estando a proponente autorizada ao transporte, armazenamento e utilização de explosivos e acessórios de uso civil para serviços de desmonte de rochas e, em vigor na data da abertura da licitação</w:t>
      </w:r>
      <w:r>
        <w:rPr>
          <w:rFonts w:ascii="Arial" w:hAnsi="Arial" w:cs="Arial"/>
          <w:b/>
          <w:szCs w:val="24"/>
        </w:rPr>
        <w:t>.</w:t>
      </w:r>
    </w:p>
    <w:p w:rsidR="00A40FDB" w:rsidRPr="00A40FDB" w:rsidRDefault="00A40FDB" w:rsidP="00A40FDB">
      <w:pPr>
        <w:pStyle w:val="PargrafodaLista"/>
        <w:rPr>
          <w:rFonts w:ascii="Arial" w:hAnsi="Arial" w:cs="Arial"/>
          <w:b/>
          <w:szCs w:val="24"/>
        </w:rPr>
      </w:pPr>
    </w:p>
    <w:p w:rsidR="004E5A67" w:rsidRPr="001C5120" w:rsidRDefault="004E5A67" w:rsidP="004E5A67">
      <w:pPr>
        <w:pStyle w:val="PargrafodaLista"/>
        <w:numPr>
          <w:ilvl w:val="0"/>
          <w:numId w:val="1"/>
        </w:numPr>
        <w:jc w:val="both"/>
        <w:rPr>
          <w:rFonts w:ascii="Arial" w:hAnsi="Arial" w:cs="Arial"/>
          <w:b/>
          <w:color w:val="000000" w:themeColor="text1"/>
          <w:szCs w:val="24"/>
        </w:rPr>
      </w:pPr>
      <w:r w:rsidRPr="001C5120">
        <w:rPr>
          <w:rFonts w:ascii="Arial" w:hAnsi="Arial" w:cs="Arial"/>
          <w:b/>
          <w:color w:val="000000" w:themeColor="text1"/>
          <w:szCs w:val="24"/>
        </w:rPr>
        <w:t xml:space="preserve"> Prova de que a proponente dispõe de profissional próprio ou contratado, técnico em explosivos (Blaster), devidamente habilitado junto ao órgão competente, para atuar como responsável pela elaboração do plano de fogo e pela execução do objeto desta licitação;</w:t>
      </w:r>
    </w:p>
    <w:p w:rsidR="002874CF" w:rsidRPr="001C5120" w:rsidRDefault="002874CF" w:rsidP="002874CF">
      <w:pPr>
        <w:pStyle w:val="PargrafodaLista"/>
        <w:rPr>
          <w:rFonts w:ascii="Arial" w:hAnsi="Arial" w:cs="Arial"/>
          <w:b/>
          <w:color w:val="000000" w:themeColor="text1"/>
          <w:szCs w:val="24"/>
        </w:rPr>
      </w:pPr>
    </w:p>
    <w:p w:rsidR="002874CF" w:rsidRPr="001C5120" w:rsidRDefault="002874CF" w:rsidP="002874CF">
      <w:pPr>
        <w:pStyle w:val="PargrafodaLista"/>
        <w:numPr>
          <w:ilvl w:val="0"/>
          <w:numId w:val="1"/>
        </w:numPr>
        <w:jc w:val="both"/>
        <w:rPr>
          <w:rFonts w:ascii="Arial" w:hAnsi="Arial" w:cs="Arial"/>
          <w:b/>
          <w:color w:val="000000" w:themeColor="text1"/>
          <w:szCs w:val="24"/>
        </w:rPr>
      </w:pPr>
      <w:r w:rsidRPr="001C5120">
        <w:rPr>
          <w:rFonts w:ascii="Arial" w:hAnsi="Arial" w:cs="Arial"/>
          <w:b/>
          <w:color w:val="000000" w:themeColor="text1"/>
          <w:szCs w:val="24"/>
        </w:rPr>
        <w:t xml:space="preserve">Certidão de registro no CREA </w:t>
      </w:r>
      <w:r w:rsidR="00485413" w:rsidRPr="001C5120">
        <w:rPr>
          <w:rFonts w:ascii="Arial" w:hAnsi="Arial" w:cs="Arial"/>
          <w:b/>
          <w:color w:val="000000" w:themeColor="text1"/>
          <w:szCs w:val="24"/>
        </w:rPr>
        <w:t xml:space="preserve">da Empresa e </w:t>
      </w:r>
      <w:r w:rsidRPr="001C5120">
        <w:rPr>
          <w:rFonts w:ascii="Arial" w:hAnsi="Arial" w:cs="Arial"/>
          <w:b/>
          <w:color w:val="000000" w:themeColor="text1"/>
          <w:szCs w:val="24"/>
        </w:rPr>
        <w:t xml:space="preserve">do profissional Engenheiro Civil (com atribuição na área referente ao objeto licitado) ou Engenheiro de Minas integrante do seu quadro técnico, de acordo com a Lei nº 5.194/66 e que </w:t>
      </w:r>
      <w:r w:rsidRPr="001C5120">
        <w:rPr>
          <w:rFonts w:ascii="Arial" w:hAnsi="Arial" w:cs="Arial"/>
          <w:b/>
          <w:color w:val="000000" w:themeColor="text1"/>
          <w:szCs w:val="24"/>
        </w:rPr>
        <w:lastRenderedPageBreak/>
        <w:t xml:space="preserve">forneça a respectiva Anotação de Responsabilidade Técnica de projeto e Execução para o serviço de detonação.  </w:t>
      </w:r>
    </w:p>
    <w:p w:rsidR="00B41174" w:rsidRDefault="00B41174" w:rsidP="00B117D5">
      <w:pPr>
        <w:widowControl w:val="0"/>
        <w:snapToGrid w:val="0"/>
        <w:jc w:val="both"/>
        <w:rPr>
          <w:rFonts w:ascii="Arial" w:hAnsi="Arial" w:cs="Arial"/>
          <w:szCs w:val="24"/>
        </w:rPr>
      </w:pPr>
    </w:p>
    <w:p w:rsidR="00B117D5" w:rsidRDefault="00B117D5" w:rsidP="00B117D5">
      <w:pPr>
        <w:widowControl w:val="0"/>
        <w:snapToGrid w:val="0"/>
        <w:jc w:val="both"/>
        <w:rPr>
          <w:rFonts w:ascii="Arial" w:hAnsi="Arial" w:cs="Arial"/>
          <w:szCs w:val="24"/>
        </w:rPr>
      </w:pPr>
      <w:r>
        <w:rPr>
          <w:rFonts w:ascii="Arial" w:hAnsi="Arial" w:cs="Arial"/>
          <w:szCs w:val="24"/>
        </w:rPr>
        <w:t xml:space="preserve">6.2 - Quando as certidões apresentadas não tiverem prazo de validade estabelecido pelo competente órgão expedidor, será adotada a vigência de </w:t>
      </w:r>
      <w:r>
        <w:rPr>
          <w:rFonts w:ascii="Arial" w:hAnsi="Arial" w:cs="Arial"/>
          <w:b/>
          <w:szCs w:val="24"/>
        </w:rPr>
        <w:t>90 (noventa) dias consecutivos</w:t>
      </w:r>
      <w:r>
        <w:rPr>
          <w:rFonts w:ascii="Arial" w:hAnsi="Arial" w:cs="Arial"/>
          <w:szCs w:val="24"/>
        </w:rPr>
        <w:t>, contados a partir da data de sua expedição. Não se enquadram nesse dispositivo os documentos que, pela própria natureza, não apresentam prazo de validade.</w:t>
      </w:r>
    </w:p>
    <w:p w:rsidR="006C7E3D" w:rsidRDefault="006C7E3D" w:rsidP="00B117D5">
      <w:pPr>
        <w:widowControl w:val="0"/>
        <w:snapToGrid w:val="0"/>
        <w:jc w:val="both"/>
        <w:rPr>
          <w:rFonts w:ascii="Arial" w:hAnsi="Arial" w:cs="Arial"/>
          <w:szCs w:val="24"/>
        </w:rPr>
      </w:pPr>
    </w:p>
    <w:p w:rsidR="00B117D5" w:rsidRDefault="00B117D5" w:rsidP="00B117D5">
      <w:pPr>
        <w:widowControl w:val="0"/>
        <w:snapToGrid w:val="0"/>
        <w:jc w:val="both"/>
        <w:rPr>
          <w:rFonts w:ascii="Arial" w:hAnsi="Arial" w:cs="Arial"/>
          <w:szCs w:val="24"/>
        </w:rPr>
      </w:pPr>
      <w:r>
        <w:rPr>
          <w:rFonts w:ascii="Arial" w:hAnsi="Arial" w:cs="Arial"/>
          <w:szCs w:val="24"/>
        </w:rPr>
        <w:t xml:space="preserve">6.3 - A data que servirá de referência para verificação da validade dos documentos de habilitação é aquela disposta no </w:t>
      </w:r>
      <w:r>
        <w:rPr>
          <w:rFonts w:ascii="Arial" w:hAnsi="Arial" w:cs="Arial"/>
          <w:b/>
          <w:szCs w:val="24"/>
        </w:rPr>
        <w:t>item 1.3</w:t>
      </w:r>
      <w:r>
        <w:rPr>
          <w:rFonts w:ascii="Arial" w:hAnsi="Arial" w:cs="Arial"/>
          <w:szCs w:val="24"/>
        </w:rPr>
        <w:t xml:space="preserve"> deste Edital.</w:t>
      </w:r>
    </w:p>
    <w:p w:rsidR="00585019" w:rsidRDefault="00585019" w:rsidP="00B117D5">
      <w:pPr>
        <w:widowControl w:val="0"/>
        <w:snapToGrid w:val="0"/>
        <w:jc w:val="both"/>
        <w:rPr>
          <w:rFonts w:ascii="Arial" w:hAnsi="Arial" w:cs="Arial"/>
          <w:szCs w:val="24"/>
        </w:rPr>
      </w:pPr>
    </w:p>
    <w:p w:rsidR="00B117D5" w:rsidRDefault="00B117D5" w:rsidP="00B117D5">
      <w:pPr>
        <w:widowControl w:val="0"/>
        <w:snapToGrid w:val="0"/>
        <w:jc w:val="both"/>
        <w:rPr>
          <w:rFonts w:ascii="Arial" w:hAnsi="Arial" w:cs="Arial"/>
          <w:szCs w:val="24"/>
        </w:rPr>
      </w:pPr>
      <w:r>
        <w:rPr>
          <w:rFonts w:ascii="Arial" w:hAnsi="Arial" w:cs="Arial"/>
          <w:szCs w:val="24"/>
        </w:rPr>
        <w:t xml:space="preserve">6.4 - Os documentos exigidos nesta Licitação poderão ser apresentados em </w:t>
      </w:r>
      <w:r>
        <w:rPr>
          <w:rFonts w:ascii="Arial" w:hAnsi="Arial" w:cs="Arial"/>
          <w:color w:val="000000"/>
          <w:szCs w:val="24"/>
        </w:rPr>
        <w:t xml:space="preserve">original, por qualquer processo de </w:t>
      </w:r>
      <w:r w:rsidRPr="009B7C8D">
        <w:rPr>
          <w:rFonts w:ascii="Arial" w:hAnsi="Arial" w:cs="Arial"/>
          <w:b/>
          <w:color w:val="000000"/>
          <w:szCs w:val="24"/>
          <w:u w:val="single"/>
        </w:rPr>
        <w:t>cópia autenticada por tabelião de notas ou por servidor daAdministração</w:t>
      </w:r>
      <w:r>
        <w:rPr>
          <w:rFonts w:ascii="Arial" w:hAnsi="Arial" w:cs="Arial"/>
          <w:color w:val="000000"/>
          <w:szCs w:val="24"/>
        </w:rPr>
        <w:t>, ou publicação em órgão da imprensa oficial.</w:t>
      </w:r>
    </w:p>
    <w:p w:rsidR="00B117D5" w:rsidRDefault="00B117D5" w:rsidP="00B117D5">
      <w:pPr>
        <w:widowControl w:val="0"/>
        <w:snapToGrid w:val="0"/>
        <w:jc w:val="both"/>
        <w:rPr>
          <w:rFonts w:ascii="Arial" w:hAnsi="Arial" w:cs="Arial"/>
          <w:szCs w:val="24"/>
        </w:rPr>
      </w:pPr>
    </w:p>
    <w:p w:rsidR="00B117D5" w:rsidRDefault="00B117D5" w:rsidP="00B117D5">
      <w:pPr>
        <w:widowControl w:val="0"/>
        <w:snapToGrid w:val="0"/>
        <w:jc w:val="both"/>
        <w:rPr>
          <w:rFonts w:ascii="Arial" w:hAnsi="Arial" w:cs="Arial"/>
          <w:szCs w:val="24"/>
        </w:rPr>
      </w:pPr>
      <w:r>
        <w:rPr>
          <w:rFonts w:ascii="Arial" w:hAnsi="Arial" w:cs="Arial"/>
          <w:szCs w:val="24"/>
        </w:rPr>
        <w:t xml:space="preserve">6.5. - As certidões e certificados exigidos como condição de habilitação poderão, também, ser apresentados em documento extraído diretamente da Internet, ficando, nesse caso, a sua aceitação condicionada à verificação da sua veracidade </w:t>
      </w:r>
      <w:r w:rsidR="0070751B">
        <w:rPr>
          <w:rFonts w:ascii="Arial" w:hAnsi="Arial" w:cs="Arial"/>
          <w:szCs w:val="24"/>
        </w:rPr>
        <w:t>pelo Pregoeiro</w:t>
      </w:r>
      <w:r>
        <w:rPr>
          <w:rFonts w:ascii="Arial" w:hAnsi="Arial" w:cs="Arial"/>
          <w:szCs w:val="24"/>
        </w:rPr>
        <w:t xml:space="preserve"> ou sua Equipe de Apoio, no respectivo </w:t>
      </w:r>
      <w:r>
        <w:rPr>
          <w:rFonts w:ascii="Arial" w:hAnsi="Arial" w:cs="Arial"/>
          <w:i/>
          <w:szCs w:val="24"/>
        </w:rPr>
        <w:t>site</w:t>
      </w:r>
      <w:r>
        <w:rPr>
          <w:rFonts w:ascii="Arial" w:hAnsi="Arial" w:cs="Arial"/>
          <w:szCs w:val="24"/>
        </w:rPr>
        <w:t xml:space="preserve"> do órgão emissor.</w:t>
      </w:r>
    </w:p>
    <w:p w:rsidR="003B0808" w:rsidRDefault="003B0808" w:rsidP="00B117D5">
      <w:pPr>
        <w:widowControl w:val="0"/>
        <w:snapToGrid w:val="0"/>
        <w:jc w:val="both"/>
        <w:rPr>
          <w:rFonts w:ascii="Arial" w:hAnsi="Arial" w:cs="Arial"/>
          <w:szCs w:val="24"/>
        </w:rPr>
      </w:pPr>
    </w:p>
    <w:p w:rsidR="00B117D5" w:rsidRDefault="00B117D5" w:rsidP="00B117D5">
      <w:pPr>
        <w:widowControl w:val="0"/>
        <w:snapToGrid w:val="0"/>
        <w:jc w:val="both"/>
        <w:rPr>
          <w:rFonts w:ascii="Arial" w:hAnsi="Arial" w:cs="Arial"/>
          <w:szCs w:val="24"/>
        </w:rPr>
      </w:pPr>
      <w:r>
        <w:rPr>
          <w:rFonts w:ascii="Arial" w:hAnsi="Arial" w:cs="Arial"/>
          <w:szCs w:val="24"/>
        </w:rPr>
        <w:t>6.6 - Sob pena de inabilitação, todos os documentos apresentados, deverão estar em nome da licitante com o respectivo número do CNPJ, nas seguintes condições:</w:t>
      </w:r>
    </w:p>
    <w:p w:rsidR="00B117D5" w:rsidRDefault="00B117D5" w:rsidP="00B117D5">
      <w:pPr>
        <w:widowControl w:val="0"/>
        <w:snapToGrid w:val="0"/>
        <w:jc w:val="both"/>
        <w:rPr>
          <w:rFonts w:ascii="Arial" w:hAnsi="Arial" w:cs="Arial"/>
          <w:szCs w:val="24"/>
        </w:rPr>
      </w:pPr>
    </w:p>
    <w:p w:rsidR="00B117D5" w:rsidRDefault="00B117D5" w:rsidP="00B117D5">
      <w:pPr>
        <w:widowControl w:val="0"/>
        <w:snapToGrid w:val="0"/>
        <w:jc w:val="both"/>
        <w:rPr>
          <w:rFonts w:ascii="Arial" w:hAnsi="Arial" w:cs="Arial"/>
          <w:szCs w:val="24"/>
        </w:rPr>
      </w:pPr>
      <w:r>
        <w:rPr>
          <w:rFonts w:ascii="Arial" w:hAnsi="Arial" w:cs="Arial"/>
          <w:szCs w:val="24"/>
        </w:rPr>
        <w:t>6.6.1 - se a licitante for a matriz, todos os documentos deverão estar em nome da matriz;</w:t>
      </w:r>
    </w:p>
    <w:p w:rsidR="00B117D5" w:rsidRDefault="00B117D5" w:rsidP="00B117D5">
      <w:pPr>
        <w:widowControl w:val="0"/>
        <w:snapToGrid w:val="0"/>
        <w:jc w:val="both"/>
        <w:rPr>
          <w:rFonts w:ascii="Arial" w:hAnsi="Arial" w:cs="Arial"/>
          <w:szCs w:val="24"/>
        </w:rPr>
      </w:pPr>
    </w:p>
    <w:p w:rsidR="00B117D5" w:rsidRDefault="00B117D5" w:rsidP="00B117D5">
      <w:pPr>
        <w:widowControl w:val="0"/>
        <w:snapToGrid w:val="0"/>
        <w:jc w:val="both"/>
        <w:rPr>
          <w:rFonts w:ascii="Arial" w:hAnsi="Arial" w:cs="Arial"/>
          <w:szCs w:val="24"/>
        </w:rPr>
      </w:pPr>
      <w:r>
        <w:rPr>
          <w:rFonts w:ascii="Arial" w:hAnsi="Arial" w:cs="Arial"/>
          <w:szCs w:val="24"/>
        </w:rPr>
        <w:t>6.6.2 - se a licitante for a filial, todos os documentos deverão estar em nome da filial.</w:t>
      </w:r>
    </w:p>
    <w:p w:rsidR="00B117D5" w:rsidRDefault="00B117D5" w:rsidP="00B117D5">
      <w:pPr>
        <w:widowControl w:val="0"/>
        <w:snapToGrid w:val="0"/>
        <w:jc w:val="both"/>
        <w:rPr>
          <w:rFonts w:ascii="Arial" w:hAnsi="Arial" w:cs="Arial"/>
          <w:szCs w:val="24"/>
        </w:rPr>
      </w:pPr>
    </w:p>
    <w:p w:rsidR="00B117D5" w:rsidRDefault="00B117D5" w:rsidP="00B117D5">
      <w:pPr>
        <w:widowControl w:val="0"/>
        <w:snapToGrid w:val="0"/>
        <w:jc w:val="both"/>
        <w:rPr>
          <w:rFonts w:ascii="Arial" w:hAnsi="Arial" w:cs="Arial"/>
          <w:szCs w:val="24"/>
        </w:rPr>
      </w:pPr>
      <w:r>
        <w:rPr>
          <w:rFonts w:ascii="Arial" w:hAnsi="Arial" w:cs="Arial"/>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B117D5" w:rsidRDefault="00B117D5" w:rsidP="00B117D5">
      <w:pPr>
        <w:widowControl w:val="0"/>
        <w:snapToGrid w:val="0"/>
        <w:jc w:val="both"/>
        <w:rPr>
          <w:rFonts w:ascii="Arial" w:hAnsi="Arial" w:cs="Arial"/>
          <w:szCs w:val="24"/>
        </w:rPr>
      </w:pPr>
    </w:p>
    <w:p w:rsidR="00B117D5" w:rsidRDefault="00B117D5" w:rsidP="00B117D5">
      <w:pPr>
        <w:widowControl w:val="0"/>
        <w:snapToGrid w:val="0"/>
        <w:jc w:val="both"/>
        <w:rPr>
          <w:rFonts w:ascii="Arial" w:hAnsi="Arial" w:cs="Arial"/>
          <w:szCs w:val="24"/>
        </w:rPr>
      </w:pPr>
      <w:r>
        <w:rPr>
          <w:rFonts w:ascii="Arial" w:hAnsi="Arial" w:cs="Arial"/>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B117D5" w:rsidRDefault="00B117D5" w:rsidP="00B117D5">
      <w:pPr>
        <w:widowControl w:val="0"/>
        <w:snapToGrid w:val="0"/>
        <w:jc w:val="both"/>
        <w:rPr>
          <w:rFonts w:ascii="Arial" w:hAnsi="Arial" w:cs="Arial"/>
          <w:szCs w:val="24"/>
        </w:rPr>
      </w:pPr>
    </w:p>
    <w:p w:rsidR="00B117D5" w:rsidRDefault="00B117D5" w:rsidP="00B117D5">
      <w:pPr>
        <w:widowControl w:val="0"/>
        <w:snapToGrid w:val="0"/>
        <w:jc w:val="both"/>
        <w:rPr>
          <w:rFonts w:ascii="Arial" w:hAnsi="Arial" w:cs="Arial"/>
          <w:b/>
          <w:szCs w:val="24"/>
        </w:rPr>
      </w:pPr>
      <w:r>
        <w:rPr>
          <w:rFonts w:ascii="Arial" w:hAnsi="Arial" w:cs="Arial"/>
          <w:b/>
          <w:szCs w:val="24"/>
        </w:rPr>
        <w:t>6.9 -As microempresas e empresas de pequeno porte deverão apresentar toda a documentação exigida no item 6.1, mesmo que os documentos exigidos nas alíneas “a” a “</w:t>
      </w:r>
      <w:r w:rsidR="0070751B">
        <w:rPr>
          <w:rFonts w:ascii="Arial" w:hAnsi="Arial" w:cs="Arial"/>
          <w:b/>
          <w:szCs w:val="24"/>
        </w:rPr>
        <w:t>d</w:t>
      </w:r>
      <w:r>
        <w:rPr>
          <w:rFonts w:ascii="Arial" w:hAnsi="Arial" w:cs="Arial"/>
          <w:b/>
          <w:szCs w:val="24"/>
        </w:rPr>
        <w:t>”, relativos à regularidade fiscal, apresentem alguma restrição.</w:t>
      </w:r>
    </w:p>
    <w:p w:rsidR="00B117D5" w:rsidRDefault="00B117D5" w:rsidP="00B117D5">
      <w:pPr>
        <w:widowControl w:val="0"/>
        <w:snapToGrid w:val="0"/>
        <w:ind w:firstLine="709"/>
        <w:jc w:val="both"/>
        <w:rPr>
          <w:rFonts w:ascii="Arial" w:hAnsi="Arial" w:cs="Arial"/>
          <w:b/>
          <w:szCs w:val="24"/>
        </w:rPr>
      </w:pPr>
    </w:p>
    <w:p w:rsidR="00B117D5" w:rsidRDefault="00B117D5" w:rsidP="00B117D5">
      <w:pPr>
        <w:widowControl w:val="0"/>
        <w:snapToGrid w:val="0"/>
        <w:jc w:val="both"/>
        <w:rPr>
          <w:rFonts w:ascii="Arial" w:hAnsi="Arial" w:cs="Arial"/>
          <w:szCs w:val="24"/>
        </w:rPr>
      </w:pPr>
      <w:r>
        <w:rPr>
          <w:rFonts w:ascii="Arial" w:hAnsi="Arial" w:cs="Arial"/>
          <w:szCs w:val="24"/>
        </w:rPr>
        <w:t xml:space="preserve">6.9.1 - Havendo alguma restrição na comprovação da </w:t>
      </w:r>
      <w:r w:rsidRPr="009B7C8D">
        <w:rPr>
          <w:rFonts w:ascii="Arial" w:hAnsi="Arial" w:cs="Arial"/>
          <w:szCs w:val="24"/>
          <w:u w:val="single"/>
        </w:rPr>
        <w:t>regularidade fiscal</w:t>
      </w:r>
      <w:r>
        <w:rPr>
          <w:rFonts w:ascii="Arial" w:hAnsi="Arial" w:cs="Arial"/>
          <w:szCs w:val="24"/>
        </w:rPr>
        <w:t>, (Art. 43, § 1 e 2 da LC 123/2006</w:t>
      </w:r>
      <w:r w:rsidR="0070751B">
        <w:rPr>
          <w:rFonts w:ascii="Arial" w:hAnsi="Arial" w:cs="Arial"/>
          <w:szCs w:val="24"/>
        </w:rPr>
        <w:t xml:space="preserve"> e 147/2014</w:t>
      </w:r>
      <w:r>
        <w:rPr>
          <w:rFonts w:ascii="Arial" w:hAnsi="Arial" w:cs="Arial"/>
          <w:szCs w:val="24"/>
        </w:rPr>
        <w:t xml:space="preserve">) será assegurado o </w:t>
      </w:r>
      <w:r w:rsidRPr="009B7C8D">
        <w:rPr>
          <w:rFonts w:ascii="Arial" w:hAnsi="Arial" w:cs="Arial"/>
          <w:szCs w:val="24"/>
          <w:u w:val="single"/>
        </w:rPr>
        <w:t xml:space="preserve">prazo de </w:t>
      </w:r>
      <w:r w:rsidR="0070751B">
        <w:rPr>
          <w:rFonts w:ascii="Arial" w:hAnsi="Arial" w:cs="Arial"/>
          <w:szCs w:val="24"/>
          <w:u w:val="single"/>
        </w:rPr>
        <w:t>5</w:t>
      </w:r>
      <w:r w:rsidRPr="009B7C8D">
        <w:rPr>
          <w:rFonts w:ascii="Arial" w:hAnsi="Arial" w:cs="Arial"/>
          <w:szCs w:val="24"/>
          <w:u w:val="single"/>
        </w:rPr>
        <w:t xml:space="preserve"> (</w:t>
      </w:r>
      <w:r w:rsidR="0070751B">
        <w:rPr>
          <w:rFonts w:ascii="Arial" w:hAnsi="Arial" w:cs="Arial"/>
          <w:szCs w:val="24"/>
          <w:u w:val="single"/>
        </w:rPr>
        <w:t>cinco</w:t>
      </w:r>
      <w:r w:rsidRPr="009B7C8D">
        <w:rPr>
          <w:rFonts w:ascii="Arial" w:hAnsi="Arial" w:cs="Arial"/>
          <w:szCs w:val="24"/>
          <w:u w:val="single"/>
        </w:rPr>
        <w:t>) dias úteis,</w:t>
      </w:r>
      <w:r>
        <w:rPr>
          <w:rFonts w:ascii="Arial" w:hAnsi="Arial" w:cs="Arial"/>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B117D5" w:rsidRDefault="00B117D5" w:rsidP="00B117D5">
      <w:pPr>
        <w:widowControl w:val="0"/>
        <w:snapToGrid w:val="0"/>
        <w:jc w:val="both"/>
        <w:rPr>
          <w:rFonts w:ascii="Arial" w:hAnsi="Arial" w:cs="Arial"/>
          <w:szCs w:val="24"/>
        </w:rPr>
      </w:pPr>
      <w:r>
        <w:rPr>
          <w:rFonts w:ascii="Arial" w:hAnsi="Arial" w:cs="Arial"/>
          <w:szCs w:val="24"/>
        </w:rPr>
        <w:lastRenderedPageBreak/>
        <w:t xml:space="preserve">6.9.2 - A não regularização da documentação, no prazo previsto no Item 6.9.1, implicará na decadência do direito à contratação, sem prejuízo das sanções previstas no </w:t>
      </w:r>
      <w:hyperlink r:id="rId8" w:anchor="art81" w:history="1">
        <w:r>
          <w:rPr>
            <w:rStyle w:val="Hyperlink"/>
            <w:rFonts w:ascii="Arial" w:hAnsi="Arial" w:cs="Arial"/>
            <w:szCs w:val="24"/>
          </w:rPr>
          <w:t>art. 81, da Lei n</w:t>
        </w:r>
      </w:hyperlink>
      <w:hyperlink r:id="rId9" w:anchor="art81" w:history="1">
        <w:r>
          <w:rPr>
            <w:rStyle w:val="Hyperlink"/>
            <w:rFonts w:ascii="Arial" w:hAnsi="Arial" w:cs="Arial"/>
            <w:szCs w:val="24"/>
          </w:rPr>
          <w:t>o 8.666, de 21 de junho de 1993</w:t>
        </w:r>
      </w:hyperlink>
      <w:r>
        <w:rPr>
          <w:rFonts w:ascii="Arial" w:hAnsi="Arial" w:cs="Arial"/>
          <w:szCs w:val="24"/>
        </w:rPr>
        <w:t>, sendo facultado à Administração convocar os licitantes remanescentes, na ordem de classificação, para a assinatura do contrato, ou revogar a licitação.</w:t>
      </w:r>
    </w:p>
    <w:p w:rsidR="00B117D5" w:rsidRDefault="00B117D5" w:rsidP="00B117D5">
      <w:pPr>
        <w:widowControl w:val="0"/>
        <w:jc w:val="both"/>
        <w:rPr>
          <w:rFonts w:ascii="Arial" w:hAnsi="Arial" w:cs="Arial"/>
          <w:b/>
          <w:color w:val="000000"/>
          <w:szCs w:val="24"/>
        </w:rPr>
      </w:pPr>
    </w:p>
    <w:p w:rsidR="00B117D5" w:rsidRDefault="00B117D5" w:rsidP="00B117D5">
      <w:pPr>
        <w:widowControl w:val="0"/>
        <w:jc w:val="both"/>
        <w:rPr>
          <w:rFonts w:ascii="Arial" w:hAnsi="Arial" w:cs="Arial"/>
          <w:b/>
          <w:color w:val="000000"/>
          <w:szCs w:val="24"/>
        </w:rPr>
      </w:pPr>
      <w:r>
        <w:rPr>
          <w:rFonts w:ascii="Arial" w:hAnsi="Arial" w:cs="Arial"/>
          <w:b/>
          <w:color w:val="000000"/>
          <w:szCs w:val="24"/>
        </w:rPr>
        <w:t>7 - DOS PROCEDIMENTOS DE JULGAMENTO</w:t>
      </w:r>
    </w:p>
    <w:p w:rsidR="00B117D5" w:rsidRDefault="00B117D5" w:rsidP="00B117D5">
      <w:pPr>
        <w:jc w:val="both"/>
        <w:rPr>
          <w:rFonts w:ascii="Arial" w:hAnsi="Arial" w:cs="Arial"/>
          <w:szCs w:val="24"/>
        </w:rPr>
      </w:pPr>
    </w:p>
    <w:p w:rsidR="00B117D5" w:rsidRDefault="00B117D5" w:rsidP="00B117D5">
      <w:pPr>
        <w:jc w:val="both"/>
        <w:rPr>
          <w:rFonts w:ascii="Arial" w:hAnsi="Arial" w:cs="Arial"/>
          <w:szCs w:val="24"/>
        </w:rPr>
      </w:pPr>
      <w:r>
        <w:rPr>
          <w:rFonts w:ascii="Arial" w:hAnsi="Arial" w:cs="Arial"/>
          <w:szCs w:val="24"/>
        </w:rPr>
        <w:t xml:space="preserve">7.1 - Aberta a sessão, os interessados ou seus representantes, apresentarão declaração </w:t>
      </w:r>
      <w:r w:rsidRPr="009B7C8D">
        <w:rPr>
          <w:rFonts w:ascii="Arial" w:hAnsi="Arial" w:cs="Arial"/>
          <w:b/>
          <w:szCs w:val="24"/>
          <w:u w:val="single"/>
        </w:rPr>
        <w:t>verbal ou</w:t>
      </w:r>
      <w:r>
        <w:rPr>
          <w:rFonts w:ascii="Arial" w:hAnsi="Arial" w:cs="Arial"/>
          <w:b/>
          <w:szCs w:val="24"/>
          <w:u w:val="single"/>
        </w:rPr>
        <w:t>escrita</w:t>
      </w:r>
      <w:r>
        <w:rPr>
          <w:rFonts w:ascii="Arial" w:hAnsi="Arial" w:cs="Arial"/>
          <w:szCs w:val="24"/>
          <w:u w:val="single"/>
        </w:rPr>
        <w:t>,</w:t>
      </w:r>
      <w:r>
        <w:rPr>
          <w:rFonts w:ascii="Arial" w:hAnsi="Arial" w:cs="Arial"/>
          <w:szCs w:val="24"/>
        </w:rPr>
        <w:t xml:space="preserve"> (no caso de não comparecimento a sessão, a declaração escrita, conforme modelo constante do </w:t>
      </w:r>
      <w:r>
        <w:rPr>
          <w:rFonts w:ascii="Arial" w:hAnsi="Arial" w:cs="Arial"/>
          <w:b/>
          <w:szCs w:val="24"/>
        </w:rPr>
        <w:t>Anexo “C”</w:t>
      </w:r>
      <w:r>
        <w:rPr>
          <w:rFonts w:ascii="Arial" w:hAnsi="Arial" w:cs="Arial"/>
          <w:szCs w:val="24"/>
        </w:rPr>
        <w:t xml:space="preserve">, deverá vir </w:t>
      </w:r>
      <w:r>
        <w:rPr>
          <w:rFonts w:ascii="Arial" w:hAnsi="Arial" w:cs="Arial"/>
          <w:b/>
          <w:szCs w:val="24"/>
        </w:rPr>
        <w:t xml:space="preserve">anexada por </w:t>
      </w:r>
      <w:r w:rsidRPr="006D5FEB">
        <w:rPr>
          <w:rFonts w:ascii="Arial" w:hAnsi="Arial" w:cs="Arial"/>
          <w:b/>
          <w:szCs w:val="24"/>
          <w:u w:val="single"/>
        </w:rPr>
        <w:t>fora do envelope da proposta</w:t>
      </w:r>
      <w:r>
        <w:rPr>
          <w:rFonts w:ascii="Arial" w:hAnsi="Arial" w:cs="Arial"/>
          <w:b/>
          <w:szCs w:val="24"/>
        </w:rPr>
        <w:t>, juntamente com o ato constitutivo, estatuto ou contrato social em vigor, conforme documento exigido no subitem 4.2.2 deste Edital</w:t>
      </w:r>
      <w:r>
        <w:rPr>
          <w:rFonts w:ascii="Arial" w:hAnsi="Arial" w:cs="Arial"/>
          <w:szCs w:val="24"/>
        </w:rPr>
        <w:t>), dando ciência de que cumprem plenamente os requisitos de habilitação (inciso VII do Art. 4º da Lei nº 10.520/2002), sendo consignado em ata.</w:t>
      </w:r>
    </w:p>
    <w:p w:rsidR="00B117D5" w:rsidRDefault="00B117D5" w:rsidP="00B117D5">
      <w:pPr>
        <w:pStyle w:val="PADRAO"/>
        <w:rPr>
          <w:rFonts w:ascii="Arial" w:hAnsi="Arial" w:cs="Arial"/>
          <w:szCs w:val="24"/>
        </w:rPr>
      </w:pPr>
    </w:p>
    <w:p w:rsidR="006C7E3D" w:rsidRPr="005D27BB" w:rsidRDefault="00B117D5" w:rsidP="006C7E3D">
      <w:pPr>
        <w:pStyle w:val="PADRAO"/>
        <w:rPr>
          <w:rFonts w:ascii="Arial" w:hAnsi="Arial" w:cs="Arial"/>
          <w:b/>
          <w:color w:val="000000" w:themeColor="text1"/>
          <w:szCs w:val="24"/>
        </w:rPr>
      </w:pPr>
      <w:r>
        <w:rPr>
          <w:rFonts w:ascii="Arial" w:hAnsi="Arial" w:cs="Arial"/>
          <w:szCs w:val="24"/>
        </w:rPr>
        <w:t xml:space="preserve">7.2 - Serão abertos primeiramente os envelopes contendo as Propostas Comerciais, que deverão estar em conformidade com as exigências do presente edital, sob pena de desclassificação. </w:t>
      </w:r>
      <w:r w:rsidR="006C7E3D" w:rsidRPr="005D27BB">
        <w:rPr>
          <w:rFonts w:ascii="Arial" w:hAnsi="Arial" w:cs="Arial"/>
          <w:b/>
          <w:color w:val="000000" w:themeColor="text1"/>
          <w:szCs w:val="24"/>
        </w:rPr>
        <w:t>Isto posto, será classificada, a proposta de menor preço e aquelas que apresentem valores sucessivos e superiores até o limite de 10% (dez por cento), relativamente à de menor preço.</w:t>
      </w:r>
    </w:p>
    <w:p w:rsidR="006C7E3D" w:rsidRPr="005D27BB" w:rsidRDefault="006C7E3D" w:rsidP="006C7E3D">
      <w:pPr>
        <w:pStyle w:val="Recuodecorpodetexto2"/>
        <w:rPr>
          <w:rFonts w:ascii="Arial" w:hAnsi="Arial" w:cs="Arial"/>
          <w:color w:val="000000" w:themeColor="text1"/>
          <w:sz w:val="22"/>
          <w:szCs w:val="22"/>
        </w:rPr>
      </w:pPr>
    </w:p>
    <w:p w:rsidR="006C7E3D" w:rsidRPr="005D27BB" w:rsidRDefault="006C7E3D" w:rsidP="006C7E3D">
      <w:pPr>
        <w:pStyle w:val="Recuodecorpodetexto2"/>
        <w:ind w:firstLine="0"/>
        <w:rPr>
          <w:rFonts w:ascii="Arial" w:hAnsi="Arial" w:cs="Arial"/>
          <w:color w:val="000000" w:themeColor="text1"/>
          <w:szCs w:val="24"/>
        </w:rPr>
      </w:pPr>
      <w:r w:rsidRPr="005D27BB">
        <w:rPr>
          <w:rFonts w:ascii="Arial" w:hAnsi="Arial" w:cs="Arial"/>
          <w:color w:val="000000" w:themeColor="text1"/>
          <w:szCs w:val="24"/>
        </w:rPr>
        <w:t xml:space="preserve">7.2.1 - Não havendo pelo menos três ofertas nas condições definidas no item anterior, poderão os autores das melhores propostas, até o máximo de três, oferecer novos lances verbais e sucessivos, quaisquer que sejam os preços oferecidos, sendo aberto </w:t>
      </w:r>
      <w:r w:rsidR="00096424" w:rsidRPr="005D27BB">
        <w:rPr>
          <w:rFonts w:ascii="Arial" w:hAnsi="Arial" w:cs="Arial"/>
          <w:color w:val="000000" w:themeColor="text1"/>
          <w:szCs w:val="24"/>
        </w:rPr>
        <w:t>AMPLA DISPUTA</w:t>
      </w:r>
      <w:r w:rsidRPr="005D27BB">
        <w:rPr>
          <w:rFonts w:ascii="Arial" w:hAnsi="Arial" w:cs="Arial"/>
          <w:color w:val="000000" w:themeColor="text1"/>
          <w:szCs w:val="24"/>
        </w:rPr>
        <w:t>, havendo competitividade para os demais participantes do certame, mesmo que não enquadrados como micro empresas ou empresas de pequeno porte.</w:t>
      </w:r>
    </w:p>
    <w:p w:rsidR="006C7E3D" w:rsidRPr="00ED289B" w:rsidRDefault="006C7E3D" w:rsidP="006C7E3D">
      <w:pPr>
        <w:pStyle w:val="PADRAO"/>
        <w:rPr>
          <w:rFonts w:ascii="Arial" w:hAnsi="Arial" w:cs="Arial"/>
          <w:color w:val="FF0000"/>
          <w:szCs w:val="24"/>
        </w:rPr>
      </w:pPr>
    </w:p>
    <w:p w:rsidR="006C7E3D" w:rsidRDefault="006C7E3D" w:rsidP="006C7E3D">
      <w:pPr>
        <w:pStyle w:val="PADRAO"/>
        <w:rPr>
          <w:rFonts w:ascii="Arial" w:hAnsi="Arial" w:cs="Arial"/>
          <w:sz w:val="21"/>
          <w:szCs w:val="21"/>
        </w:rPr>
      </w:pPr>
      <w:r w:rsidRPr="005D27BB">
        <w:rPr>
          <w:rFonts w:ascii="Arial" w:hAnsi="Arial" w:cs="Arial"/>
          <w:color w:val="000000" w:themeColor="text1"/>
          <w:szCs w:val="24"/>
        </w:rPr>
        <w:t xml:space="preserve">7.2.2 - </w:t>
      </w:r>
      <w:r w:rsidRPr="005D27BB">
        <w:rPr>
          <w:rFonts w:ascii="Arial" w:hAnsi="Arial" w:cs="Arial"/>
          <w:szCs w:val="24"/>
        </w:rPr>
        <w:t xml:space="preserve">Serão passíveis de </w:t>
      </w:r>
      <w:r w:rsidRPr="005D27BB">
        <w:rPr>
          <w:rFonts w:ascii="Arial" w:hAnsi="Arial" w:cs="Arial"/>
          <w:b/>
          <w:szCs w:val="24"/>
        </w:rPr>
        <w:t>desclassificação</w:t>
      </w:r>
      <w:r w:rsidRPr="005D27BB">
        <w:rPr>
          <w:rFonts w:ascii="Arial" w:hAnsi="Arial" w:cs="Arial"/>
          <w:szCs w:val="24"/>
        </w:rPr>
        <w:t xml:space="preserve"> as propostas formais (ou seus itens, de forma individual) que não atenderem os requisitos constantes dos </w:t>
      </w:r>
      <w:r w:rsidRPr="005D27BB">
        <w:rPr>
          <w:rFonts w:ascii="Arial" w:hAnsi="Arial" w:cs="Arial"/>
          <w:b/>
          <w:szCs w:val="24"/>
        </w:rPr>
        <w:t>itens 5.1 a 5.5.1</w:t>
      </w:r>
      <w:r w:rsidRPr="005D27BB">
        <w:rPr>
          <w:rFonts w:ascii="Arial" w:hAnsi="Arial" w:cs="Arial"/>
          <w:szCs w:val="24"/>
        </w:rPr>
        <w:t xml:space="preserve"> deste Edital, bem como aquelas que apresentarem preços simbólicos, irrisórios ou de valor zero, incompatíveis com os preços de mercado, superestimados ou manifestamente </w:t>
      </w:r>
      <w:r>
        <w:rPr>
          <w:rFonts w:ascii="Arial" w:hAnsi="Arial" w:cs="Arial"/>
          <w:b/>
          <w:szCs w:val="24"/>
        </w:rPr>
        <w:t>inexequ</w:t>
      </w:r>
      <w:r w:rsidRPr="005017FB">
        <w:rPr>
          <w:rFonts w:ascii="Arial" w:hAnsi="Arial" w:cs="Arial"/>
          <w:b/>
          <w:szCs w:val="24"/>
        </w:rPr>
        <w:t>íveis</w:t>
      </w:r>
      <w:r w:rsidRPr="005D27BB">
        <w:rPr>
          <w:rFonts w:ascii="Arial" w:hAnsi="Arial" w:cs="Arial"/>
          <w:szCs w:val="24"/>
        </w:rPr>
        <w:t>, assim considerados nos termos do disposto do art. 44, no § 3º e art. 48, II da Lei Federal nº 8.666/93.</w:t>
      </w:r>
    </w:p>
    <w:p w:rsidR="006C7E3D" w:rsidRPr="005D27BB" w:rsidRDefault="006C7E3D" w:rsidP="006C7E3D">
      <w:pPr>
        <w:pStyle w:val="PADRAO"/>
        <w:rPr>
          <w:rFonts w:ascii="Arial" w:hAnsi="Arial" w:cs="Arial"/>
          <w:color w:val="000000" w:themeColor="text1"/>
          <w:sz w:val="22"/>
          <w:szCs w:val="22"/>
        </w:rPr>
      </w:pPr>
    </w:p>
    <w:p w:rsidR="006C7E3D" w:rsidRDefault="006C7E3D" w:rsidP="006C7E3D">
      <w:pPr>
        <w:pStyle w:val="PADRAO"/>
        <w:rPr>
          <w:rFonts w:ascii="Arial" w:hAnsi="Arial" w:cs="Arial"/>
          <w:color w:val="000000" w:themeColor="text1"/>
          <w:szCs w:val="24"/>
        </w:rPr>
      </w:pPr>
      <w:r w:rsidRPr="005D27BB">
        <w:rPr>
          <w:rFonts w:ascii="Arial" w:hAnsi="Arial" w:cs="Arial"/>
          <w:color w:val="000000" w:themeColor="text1"/>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C7E3D" w:rsidRPr="005D27BB" w:rsidRDefault="006C7E3D" w:rsidP="006C7E3D">
      <w:pPr>
        <w:pStyle w:val="PADRAO"/>
        <w:rPr>
          <w:rFonts w:ascii="Arial" w:hAnsi="Arial" w:cs="Arial"/>
          <w:color w:val="000000" w:themeColor="text1"/>
          <w:szCs w:val="24"/>
        </w:rPr>
      </w:pPr>
    </w:p>
    <w:p w:rsidR="006C7E3D" w:rsidRPr="005D27BB" w:rsidRDefault="006C7E3D" w:rsidP="006C7E3D">
      <w:pPr>
        <w:pStyle w:val="PADRAO"/>
        <w:rPr>
          <w:rFonts w:ascii="Arial" w:hAnsi="Arial" w:cs="Arial"/>
          <w:color w:val="000000" w:themeColor="text1"/>
          <w:szCs w:val="24"/>
        </w:rPr>
      </w:pPr>
      <w:r w:rsidRPr="005D27BB">
        <w:rPr>
          <w:rFonts w:ascii="Arial" w:hAnsi="Arial" w:cs="Arial"/>
          <w:color w:val="000000" w:themeColor="text1"/>
          <w:szCs w:val="24"/>
        </w:rPr>
        <w:t>7.3.1 - Caso duas ou mais propostas iniciais apresentem preços iguais, será realizado sorteio para determinação da ordem de oferta dos lances.</w:t>
      </w:r>
    </w:p>
    <w:p w:rsidR="006C7E3D" w:rsidRPr="005D27BB" w:rsidRDefault="006C7E3D" w:rsidP="006C7E3D">
      <w:pPr>
        <w:jc w:val="both"/>
        <w:rPr>
          <w:rFonts w:ascii="Arial" w:hAnsi="Arial" w:cs="Arial"/>
          <w:color w:val="000000" w:themeColor="text1"/>
          <w:szCs w:val="24"/>
        </w:rPr>
      </w:pPr>
    </w:p>
    <w:p w:rsidR="006C7E3D" w:rsidRPr="005D27BB" w:rsidRDefault="006C7E3D" w:rsidP="006C7E3D">
      <w:pPr>
        <w:pStyle w:val="PADRAO"/>
        <w:rPr>
          <w:rFonts w:ascii="Arial" w:hAnsi="Arial" w:cs="Arial"/>
          <w:color w:val="000000" w:themeColor="text1"/>
          <w:szCs w:val="24"/>
        </w:rPr>
      </w:pPr>
      <w:r w:rsidRPr="005D27BB">
        <w:rPr>
          <w:rFonts w:ascii="Arial" w:hAnsi="Arial" w:cs="Arial"/>
          <w:color w:val="000000" w:themeColor="text1"/>
          <w:szCs w:val="24"/>
        </w:rPr>
        <w:t>7.3.2 - A oferta dos lances deverá ser efetuada, no momento em que for conferida a palavra à licitante, na ordem decrescente dos preços por item do objeto do certame.</w:t>
      </w:r>
    </w:p>
    <w:p w:rsidR="006C7E3D" w:rsidRPr="005D27BB" w:rsidRDefault="006C7E3D" w:rsidP="006C7E3D">
      <w:pPr>
        <w:pStyle w:val="PADRAO"/>
        <w:rPr>
          <w:rFonts w:ascii="Arial" w:hAnsi="Arial" w:cs="Arial"/>
          <w:color w:val="000000" w:themeColor="text1"/>
          <w:szCs w:val="24"/>
        </w:rPr>
      </w:pPr>
    </w:p>
    <w:p w:rsidR="006C7E3D" w:rsidRDefault="006C7E3D" w:rsidP="006C7E3D">
      <w:pPr>
        <w:pStyle w:val="PADRAO"/>
        <w:rPr>
          <w:rFonts w:ascii="Arial" w:hAnsi="Arial" w:cs="Arial"/>
          <w:color w:val="000000" w:themeColor="text1"/>
          <w:szCs w:val="24"/>
        </w:rPr>
      </w:pPr>
      <w:r w:rsidRPr="005D27BB">
        <w:rPr>
          <w:rFonts w:ascii="Arial" w:hAnsi="Arial" w:cs="Arial"/>
          <w:color w:val="000000" w:themeColor="text1"/>
          <w:szCs w:val="24"/>
        </w:rPr>
        <w:lastRenderedPageBreak/>
        <w:t xml:space="preserve">7.3.3 - A oferta de lance deverá recair sobre o </w:t>
      </w:r>
      <w:r w:rsidRPr="005D27BB">
        <w:rPr>
          <w:rFonts w:ascii="Arial" w:hAnsi="Arial" w:cs="Arial"/>
          <w:b/>
          <w:color w:val="000000" w:themeColor="text1"/>
          <w:szCs w:val="24"/>
          <w:u w:val="single"/>
        </w:rPr>
        <w:t xml:space="preserve">PREÇO UNITÁRIO POR ITEM </w:t>
      </w:r>
      <w:r w:rsidRPr="005D27BB">
        <w:rPr>
          <w:rFonts w:ascii="Arial" w:hAnsi="Arial" w:cs="Arial"/>
          <w:color w:val="000000" w:themeColor="text1"/>
          <w:szCs w:val="24"/>
        </w:rPr>
        <w:t xml:space="preserve">do objeto desta licitação que tiver sido declarado, </w:t>
      </w:r>
      <w:r>
        <w:rPr>
          <w:rFonts w:ascii="Arial" w:hAnsi="Arial" w:cs="Arial"/>
          <w:color w:val="000000" w:themeColor="text1"/>
          <w:szCs w:val="24"/>
        </w:rPr>
        <w:t>pelo Pregoeiro</w:t>
      </w:r>
      <w:r w:rsidRPr="005D27BB">
        <w:rPr>
          <w:rFonts w:ascii="Arial" w:hAnsi="Arial" w:cs="Arial"/>
          <w:color w:val="000000" w:themeColor="text1"/>
          <w:szCs w:val="24"/>
        </w:rPr>
        <w:t>, como alvo de lances naquele momento.</w:t>
      </w:r>
    </w:p>
    <w:p w:rsidR="00C041AB" w:rsidRPr="005D27BB" w:rsidRDefault="00C041AB" w:rsidP="006C7E3D">
      <w:pPr>
        <w:pStyle w:val="PADRAO"/>
        <w:rPr>
          <w:rFonts w:ascii="Arial" w:hAnsi="Arial" w:cs="Arial"/>
          <w:color w:val="000000" w:themeColor="text1"/>
          <w:szCs w:val="24"/>
        </w:rPr>
      </w:pPr>
    </w:p>
    <w:p w:rsidR="006C7E3D" w:rsidRPr="005D27BB" w:rsidRDefault="006C7E3D" w:rsidP="006C7E3D">
      <w:pPr>
        <w:pStyle w:val="PADRAO"/>
        <w:rPr>
          <w:rFonts w:ascii="Arial" w:hAnsi="Arial" w:cs="Arial"/>
          <w:color w:val="000000" w:themeColor="text1"/>
          <w:szCs w:val="24"/>
        </w:rPr>
      </w:pPr>
      <w:r w:rsidRPr="005D27BB">
        <w:rPr>
          <w:rFonts w:ascii="Arial" w:hAnsi="Arial" w:cs="Arial"/>
          <w:color w:val="000000" w:themeColor="text1"/>
          <w:szCs w:val="24"/>
        </w:rPr>
        <w:t xml:space="preserve">7.3.3.1- Os lances verbais ofertados pelas licitantes também poderão ser registrados manualmente e assinados pelos seus representantes legais em formulário próprio que será apresentado às licitantes </w:t>
      </w:r>
      <w:r>
        <w:rPr>
          <w:rFonts w:ascii="Arial" w:hAnsi="Arial" w:cs="Arial"/>
          <w:color w:val="000000" w:themeColor="text1"/>
          <w:szCs w:val="24"/>
        </w:rPr>
        <w:t>pelo Pregoeiro</w:t>
      </w:r>
      <w:r w:rsidRPr="005D27BB">
        <w:rPr>
          <w:rFonts w:ascii="Arial" w:hAnsi="Arial" w:cs="Arial"/>
          <w:color w:val="000000" w:themeColor="text1"/>
          <w:szCs w:val="24"/>
        </w:rPr>
        <w:t>, documento esse que constituirá parte integrante da ata circunstanciada lavrada ao final da Sessão Pública do Pregão.</w:t>
      </w:r>
    </w:p>
    <w:p w:rsidR="006C7E3D" w:rsidRPr="005D27BB" w:rsidRDefault="006C7E3D" w:rsidP="006C7E3D">
      <w:pPr>
        <w:pStyle w:val="PADRAO"/>
        <w:rPr>
          <w:rFonts w:ascii="Arial" w:hAnsi="Arial" w:cs="Arial"/>
          <w:b/>
          <w:color w:val="000000" w:themeColor="text1"/>
          <w:szCs w:val="24"/>
        </w:rPr>
      </w:pPr>
    </w:p>
    <w:p w:rsidR="006C7E3D" w:rsidRPr="005D27BB" w:rsidRDefault="006C7E3D" w:rsidP="006C7E3D">
      <w:pPr>
        <w:pStyle w:val="PADRAO"/>
        <w:rPr>
          <w:rFonts w:ascii="Arial" w:hAnsi="Arial" w:cs="Arial"/>
          <w:b/>
          <w:color w:val="000000" w:themeColor="text1"/>
          <w:szCs w:val="24"/>
        </w:rPr>
      </w:pPr>
      <w:r w:rsidRPr="005D27BB">
        <w:rPr>
          <w:rFonts w:ascii="Arial" w:hAnsi="Arial" w:cs="Arial"/>
          <w:b/>
          <w:color w:val="000000" w:themeColor="text1"/>
          <w:szCs w:val="24"/>
        </w:rPr>
        <w:t xml:space="preserve">7.3.3.2 </w:t>
      </w:r>
      <w:r>
        <w:rPr>
          <w:rFonts w:ascii="Arial" w:hAnsi="Arial" w:cs="Arial"/>
          <w:b/>
          <w:color w:val="000000" w:themeColor="text1"/>
          <w:szCs w:val="24"/>
        </w:rPr>
        <w:t xml:space="preserve">–O </w:t>
      </w:r>
      <w:r w:rsidRPr="005D27BB">
        <w:rPr>
          <w:rFonts w:ascii="Arial" w:hAnsi="Arial" w:cs="Arial"/>
          <w:b/>
          <w:color w:val="000000" w:themeColor="text1"/>
          <w:szCs w:val="24"/>
        </w:rPr>
        <w:t>Pregoeir</w:t>
      </w:r>
      <w:r>
        <w:rPr>
          <w:rFonts w:ascii="Arial" w:hAnsi="Arial" w:cs="Arial"/>
          <w:b/>
          <w:color w:val="000000" w:themeColor="text1"/>
          <w:szCs w:val="24"/>
        </w:rPr>
        <w:t>o</w:t>
      </w:r>
      <w:r w:rsidRPr="005D27BB">
        <w:rPr>
          <w:rFonts w:ascii="Arial" w:hAnsi="Arial" w:cs="Arial"/>
          <w:b/>
          <w:color w:val="000000" w:themeColor="text1"/>
          <w:szCs w:val="24"/>
        </w:rPr>
        <w:t xml:space="preserve"> alertará e definirá sobre a variação mínima de preço entre os lances verbais ofertados pelas licitantes, podendo, no curso desta fase, deliberar livremente sobre a mesma. </w:t>
      </w:r>
    </w:p>
    <w:p w:rsidR="006C7E3D" w:rsidRPr="00ED289B" w:rsidRDefault="006C7E3D" w:rsidP="006C7E3D">
      <w:pPr>
        <w:pStyle w:val="PADRAO"/>
        <w:rPr>
          <w:rFonts w:ascii="Arial" w:hAnsi="Arial" w:cs="Arial"/>
          <w:b/>
          <w:color w:val="FF0000"/>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7.3.4 - É vedada a oferta de lance com vista ao empate.</w:t>
      </w:r>
    </w:p>
    <w:p w:rsidR="006C7E3D" w:rsidRPr="005017FB" w:rsidRDefault="006C7E3D" w:rsidP="006C7E3D">
      <w:pPr>
        <w:jc w:val="both"/>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7.3.5 - Dos lances ofertados não caberá retratação.</w:t>
      </w:r>
    </w:p>
    <w:p w:rsidR="006C7E3D" w:rsidRPr="00ED289B" w:rsidRDefault="006C7E3D" w:rsidP="006C7E3D">
      <w:pPr>
        <w:jc w:val="both"/>
        <w:rPr>
          <w:rFonts w:ascii="Arial" w:hAnsi="Arial" w:cs="Arial"/>
          <w:color w:val="FF0000"/>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7.3.6 - A desistência em apresentar lan</w:t>
      </w:r>
      <w:r>
        <w:rPr>
          <w:rFonts w:ascii="Arial" w:hAnsi="Arial" w:cs="Arial"/>
          <w:color w:val="000000" w:themeColor="text1"/>
          <w:szCs w:val="24"/>
        </w:rPr>
        <w:t>ce verbal, quando convocado pelo</w:t>
      </w:r>
      <w:r w:rsidRPr="005017FB">
        <w:rPr>
          <w:rFonts w:ascii="Arial" w:hAnsi="Arial" w:cs="Arial"/>
          <w:color w:val="000000" w:themeColor="text1"/>
          <w:szCs w:val="24"/>
        </w:rPr>
        <w:t xml:space="preserve"> Pregoeir</w:t>
      </w:r>
      <w:r>
        <w:rPr>
          <w:rFonts w:ascii="Arial" w:hAnsi="Arial" w:cs="Arial"/>
          <w:color w:val="000000" w:themeColor="text1"/>
          <w:szCs w:val="24"/>
        </w:rPr>
        <w:t>o</w:t>
      </w:r>
      <w:r w:rsidRPr="005017FB">
        <w:rPr>
          <w:rFonts w:ascii="Arial" w:hAnsi="Arial" w:cs="Arial"/>
          <w:color w:val="000000" w:themeColor="text1"/>
          <w:szCs w:val="24"/>
        </w:rPr>
        <w:t>, implicará a exclusão do licitante da etapa de lances verbais e na manutenção do último preço apresentado pelo licitante, para efeito de ordenação das propostas.</w:t>
      </w:r>
    </w:p>
    <w:p w:rsidR="006C7E3D" w:rsidRDefault="006C7E3D" w:rsidP="006C7E3D">
      <w:pPr>
        <w:jc w:val="both"/>
        <w:rPr>
          <w:rFonts w:ascii="Arial" w:hAnsi="Arial" w:cs="Arial"/>
          <w:color w:val="000000" w:themeColor="text1"/>
          <w:szCs w:val="24"/>
        </w:rPr>
      </w:pPr>
    </w:p>
    <w:p w:rsidR="006C7E3D" w:rsidRDefault="006C7E3D" w:rsidP="006C7E3D">
      <w:pPr>
        <w:jc w:val="both"/>
        <w:rPr>
          <w:rFonts w:ascii="Arial" w:hAnsi="Arial" w:cs="Arial"/>
          <w:color w:val="000000" w:themeColor="text1"/>
          <w:szCs w:val="24"/>
        </w:rPr>
      </w:pPr>
      <w:r>
        <w:rPr>
          <w:rFonts w:ascii="Arial" w:hAnsi="Arial" w:cs="Arial"/>
          <w:color w:val="000000" w:themeColor="text1"/>
          <w:szCs w:val="24"/>
        </w:rPr>
        <w:t>7.3.7 - Não será concedido o uso de telefone celular, notebook ou qualquer outro meio de comunicação no momento da sessão de lances, haja visto que exige-se do representante da empresa poderes para formulação de propostas e para a prática de todos os atos relativos ao certame, desta forma deverão vir os representantes munidos com seus lances mínimos.</w:t>
      </w:r>
    </w:p>
    <w:p w:rsidR="006C7E3D" w:rsidRPr="005017FB" w:rsidRDefault="006C7E3D" w:rsidP="006C7E3D">
      <w:pPr>
        <w:jc w:val="both"/>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6C7E3D" w:rsidRPr="005017FB" w:rsidRDefault="006C7E3D" w:rsidP="006C7E3D">
      <w:pPr>
        <w:pStyle w:val="PADRAO"/>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 xml:space="preserve">7.5 - O encerramento da etapa competitiva dar-se-á quando, convocadas </w:t>
      </w:r>
      <w:r>
        <w:rPr>
          <w:rFonts w:ascii="Arial" w:hAnsi="Arial" w:cs="Arial"/>
          <w:color w:val="000000" w:themeColor="text1"/>
          <w:szCs w:val="24"/>
        </w:rPr>
        <w:t>pelo Pregoeiro</w:t>
      </w:r>
      <w:r w:rsidRPr="005017FB">
        <w:rPr>
          <w:rFonts w:ascii="Arial" w:hAnsi="Arial" w:cs="Arial"/>
          <w:color w:val="000000" w:themeColor="text1"/>
          <w:szCs w:val="24"/>
        </w:rPr>
        <w:t>, as licitantes manifestarem seu desinteresse em apresentar novos lances.</w:t>
      </w:r>
    </w:p>
    <w:p w:rsidR="006C7E3D" w:rsidRPr="005017FB" w:rsidRDefault="006C7E3D" w:rsidP="006C7E3D">
      <w:pPr>
        <w:pStyle w:val="PADRAO"/>
        <w:ind w:firstLine="709"/>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7.6 - Encerrada a etapa de lances, será assegurada, como critério de desempate, preferência de contratação para as microempresas e empresas de pequeno porte, conforme previsto no art. 44, da Lei Complementar nº. 123 de 15 de dezembro de 2006</w:t>
      </w:r>
      <w:r>
        <w:rPr>
          <w:rFonts w:ascii="Arial" w:hAnsi="Arial" w:cs="Arial"/>
          <w:color w:val="000000" w:themeColor="text1"/>
          <w:szCs w:val="24"/>
        </w:rPr>
        <w:t xml:space="preserve"> e nº 147 de 07 de agosto de 2014</w:t>
      </w:r>
      <w:r w:rsidRPr="005017FB">
        <w:rPr>
          <w:rFonts w:ascii="Arial" w:hAnsi="Arial" w:cs="Arial"/>
          <w:color w:val="000000" w:themeColor="text1"/>
          <w:szCs w:val="24"/>
        </w:rPr>
        <w:t xml:space="preserve">.  </w:t>
      </w:r>
    </w:p>
    <w:p w:rsidR="006C7E3D" w:rsidRPr="005017FB" w:rsidRDefault="006C7E3D" w:rsidP="006C7E3D">
      <w:pPr>
        <w:pStyle w:val="PADRAO"/>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 xml:space="preserve">7.6.1 - </w:t>
      </w:r>
      <w:r w:rsidRPr="005017FB">
        <w:rPr>
          <w:rFonts w:ascii="Arial" w:hAnsi="Arial" w:cs="Arial"/>
          <w:b/>
          <w:color w:val="000000" w:themeColor="text1"/>
          <w:szCs w:val="24"/>
        </w:rPr>
        <w:t>Entende-se por empate aquelas situações em que as propostas apresentadas pelas microempresas e empresas de pequeno porte sejam iguais ou até 5% (cinco por cento) superiores à proposta mais bem classificada</w:t>
      </w:r>
      <w:r w:rsidRPr="005017FB">
        <w:rPr>
          <w:rFonts w:ascii="Arial" w:hAnsi="Arial" w:cs="Arial"/>
          <w:color w:val="000000" w:themeColor="text1"/>
          <w:szCs w:val="24"/>
        </w:rPr>
        <w:t>.</w:t>
      </w:r>
    </w:p>
    <w:p w:rsidR="006C7E3D" w:rsidRPr="005017FB" w:rsidRDefault="006C7E3D" w:rsidP="006C7E3D">
      <w:pPr>
        <w:pStyle w:val="PADRAO"/>
        <w:ind w:firstLine="709"/>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7.7 - Ocorrendo o empate previsto no item 7.6.1, proceder-se-á da seguinte forma:</w:t>
      </w:r>
    </w:p>
    <w:p w:rsidR="006C7E3D" w:rsidRPr="005017FB" w:rsidRDefault="006C7E3D" w:rsidP="006C7E3D">
      <w:pPr>
        <w:pStyle w:val="NormalWeb"/>
        <w:spacing w:line="240" w:lineRule="atLeast"/>
        <w:ind w:firstLine="720"/>
        <w:jc w:val="both"/>
        <w:rPr>
          <w:rFonts w:ascii="Arial" w:hAnsi="Arial" w:cs="Arial"/>
          <w:color w:val="000000" w:themeColor="text1"/>
        </w:rPr>
      </w:pPr>
      <w:r w:rsidRPr="005017FB">
        <w:rPr>
          <w:rFonts w:ascii="Arial" w:hAnsi="Arial" w:cs="Arial"/>
          <w:color w:val="000000" w:themeColor="text1"/>
        </w:rPr>
        <w:lastRenderedPageBreak/>
        <w:t xml:space="preserve">a) a microempresa ou empresa de pequeno porte mais bem classificada poderá apresentar proposta de preço inferior àquela considerada vencedora do certame, situação em que será adjudicado em seu favor o objeto licitado; </w:t>
      </w:r>
    </w:p>
    <w:p w:rsidR="006C7E3D" w:rsidRPr="005017FB" w:rsidRDefault="006C7E3D" w:rsidP="006C7E3D">
      <w:pPr>
        <w:pStyle w:val="NormalWeb"/>
        <w:spacing w:line="240" w:lineRule="atLeast"/>
        <w:ind w:firstLine="720"/>
        <w:jc w:val="both"/>
        <w:rPr>
          <w:rFonts w:ascii="Arial" w:hAnsi="Arial" w:cs="Arial"/>
          <w:color w:val="000000" w:themeColor="text1"/>
        </w:rPr>
      </w:pPr>
      <w:r w:rsidRPr="005017FB">
        <w:rPr>
          <w:rFonts w:ascii="Arial" w:hAnsi="Arial" w:cs="Arial"/>
          <w:color w:val="000000" w:themeColor="text1"/>
        </w:rPr>
        <w:t xml:space="preserve">b) não ocorrendo a contratação da microempresa ou empresa de pequeno porte, na forma da </w:t>
      </w:r>
      <w:r w:rsidRPr="005017FB">
        <w:rPr>
          <w:rFonts w:ascii="Arial" w:hAnsi="Arial" w:cs="Arial"/>
          <w:b/>
          <w:color w:val="000000" w:themeColor="text1"/>
        </w:rPr>
        <w:t>alínea “a” deste Item</w:t>
      </w:r>
      <w:r w:rsidRPr="005017FB">
        <w:rPr>
          <w:rFonts w:ascii="Arial" w:hAnsi="Arial" w:cs="Arial"/>
          <w:color w:val="000000" w:themeColor="text1"/>
        </w:rPr>
        <w:t xml:space="preserve">, serão convocadas as remanescentes que porventura se enquadrem na hipótese prevista no </w:t>
      </w:r>
      <w:r w:rsidRPr="005017FB">
        <w:rPr>
          <w:rFonts w:ascii="Arial" w:hAnsi="Arial" w:cs="Arial"/>
          <w:b/>
          <w:color w:val="000000" w:themeColor="text1"/>
        </w:rPr>
        <w:t>Item 7.6.1</w:t>
      </w:r>
      <w:r w:rsidRPr="005017FB">
        <w:rPr>
          <w:rFonts w:ascii="Arial" w:hAnsi="Arial" w:cs="Arial"/>
          <w:color w:val="000000" w:themeColor="text1"/>
        </w:rPr>
        <w:t xml:space="preserve">, na ordem classificatória, para o exercício do mesmo direito; </w:t>
      </w:r>
    </w:p>
    <w:p w:rsidR="006C7E3D" w:rsidRPr="005017FB" w:rsidRDefault="006C7E3D" w:rsidP="006C7E3D">
      <w:pPr>
        <w:pStyle w:val="NormalWeb"/>
        <w:spacing w:line="240" w:lineRule="atLeast"/>
        <w:ind w:firstLine="720"/>
        <w:jc w:val="both"/>
        <w:rPr>
          <w:rFonts w:ascii="Arial" w:hAnsi="Arial" w:cs="Arial"/>
          <w:color w:val="000000" w:themeColor="text1"/>
        </w:rPr>
      </w:pPr>
      <w:r w:rsidRPr="005017FB">
        <w:rPr>
          <w:rFonts w:ascii="Arial" w:hAnsi="Arial" w:cs="Arial"/>
          <w:color w:val="000000" w:themeColor="text1"/>
        </w:rPr>
        <w:t xml:space="preserve">c) no caso de equivalência dos valores apresentados pelas microempresas e empresas de pequeno porte que se encontrem no intervalo estabelecido no </w:t>
      </w:r>
      <w:r w:rsidRPr="005017FB">
        <w:rPr>
          <w:rFonts w:ascii="Arial" w:hAnsi="Arial" w:cs="Arial"/>
          <w:b/>
          <w:color w:val="000000" w:themeColor="text1"/>
        </w:rPr>
        <w:t>Item 7.6.1</w:t>
      </w:r>
      <w:r w:rsidRPr="005017FB">
        <w:rPr>
          <w:rFonts w:ascii="Arial" w:hAnsi="Arial" w:cs="Arial"/>
          <w:color w:val="000000" w:themeColor="text1"/>
        </w:rPr>
        <w:t xml:space="preserve">, será realizado sorteio entre elas para que se identifique aquela que primeiro poderá apresentar melhor oferta. </w:t>
      </w:r>
    </w:p>
    <w:p w:rsidR="006C7E3D" w:rsidRPr="005017FB" w:rsidRDefault="006C7E3D" w:rsidP="006C7E3D">
      <w:pPr>
        <w:pStyle w:val="NormalWeb"/>
        <w:spacing w:line="240" w:lineRule="atLeast"/>
        <w:jc w:val="both"/>
        <w:rPr>
          <w:rFonts w:ascii="Arial" w:hAnsi="Arial" w:cs="Arial"/>
          <w:color w:val="000000" w:themeColor="text1"/>
        </w:rPr>
      </w:pPr>
      <w:r w:rsidRPr="005017FB">
        <w:rPr>
          <w:rFonts w:ascii="Arial" w:hAnsi="Arial" w:cs="Arial"/>
          <w:color w:val="000000" w:themeColor="text1"/>
        </w:rPr>
        <w:t xml:space="preserve">7.7.1 - Na hipótese da não contratação nos termos previstos no </w:t>
      </w:r>
      <w:r w:rsidRPr="005017FB">
        <w:rPr>
          <w:rFonts w:ascii="Arial" w:hAnsi="Arial" w:cs="Arial"/>
          <w:b/>
          <w:color w:val="000000" w:themeColor="text1"/>
        </w:rPr>
        <w:t>Item 7.7</w:t>
      </w:r>
      <w:r w:rsidRPr="005017FB">
        <w:rPr>
          <w:rFonts w:ascii="Arial" w:hAnsi="Arial" w:cs="Arial"/>
          <w:color w:val="000000" w:themeColor="text1"/>
        </w:rPr>
        <w:t>, o objeto licitado será adjudicado em favor da proposta originalmente vencedora do certame.</w:t>
      </w: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7.7.2 - O disposto no Item 7.7 somente se aplicará quando a melhor oferta inicial não tiver sido apresentada por microempresa ou empresa de pequeno porte.</w:t>
      </w:r>
    </w:p>
    <w:p w:rsidR="006C7E3D" w:rsidRPr="005017FB" w:rsidRDefault="006C7E3D" w:rsidP="006C7E3D">
      <w:pPr>
        <w:pStyle w:val="PADRAO"/>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7.7.3 - A microempresa ou empresa de pequeno porte mais bem classificada será convocada para apresentar nova proposta no prazo máximo de 5 (cinco) minutosapós o encerramento dos lances, após convocação verbal do pregoeiro, sob pena de preclusão.</w:t>
      </w:r>
    </w:p>
    <w:p w:rsidR="006C7E3D" w:rsidRPr="005017FB" w:rsidRDefault="006C7E3D" w:rsidP="006C7E3D">
      <w:pPr>
        <w:pStyle w:val="PADRAO"/>
        <w:ind w:firstLine="709"/>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6C7E3D" w:rsidRPr="005017FB" w:rsidRDefault="006C7E3D" w:rsidP="006C7E3D">
      <w:pPr>
        <w:pStyle w:val="PADRAO"/>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6C7E3D" w:rsidRPr="005017FB" w:rsidRDefault="006C7E3D" w:rsidP="006C7E3D">
      <w:pPr>
        <w:pStyle w:val="PADRAO"/>
        <w:ind w:firstLine="709"/>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 xml:space="preserve">7.10 - Constatada a conformidade da documentação com as exigências impostas pelo edital, a licitante será declarada vencedora, sendo-lhe adjudicado o objeto. Caso contrário, o Pregoeiro </w:t>
      </w:r>
      <w:r w:rsidRPr="005017FB">
        <w:rPr>
          <w:rFonts w:ascii="Arial" w:hAnsi="Arial" w:cs="Arial"/>
          <w:b/>
          <w:color w:val="000000" w:themeColor="text1"/>
          <w:szCs w:val="24"/>
        </w:rPr>
        <w:t>inabilitará</w:t>
      </w:r>
      <w:r w:rsidRPr="005017FB">
        <w:rPr>
          <w:rFonts w:ascii="Arial" w:hAnsi="Arial" w:cs="Arial"/>
          <w:color w:val="000000" w:themeColor="text1"/>
          <w:szCs w:val="24"/>
        </w:rPr>
        <w:t xml:space="preserve"> as licitantes que não atenderem todos os requisitos relativos à habilitação, exigíveis no </w:t>
      </w:r>
      <w:r w:rsidRPr="005017FB">
        <w:rPr>
          <w:rFonts w:ascii="Arial" w:hAnsi="Arial" w:cs="Arial"/>
          <w:b/>
          <w:color w:val="000000" w:themeColor="text1"/>
          <w:szCs w:val="24"/>
        </w:rPr>
        <w:t>item 6 e seus subitens</w:t>
      </w:r>
      <w:r w:rsidRPr="005017FB">
        <w:rPr>
          <w:rFonts w:ascii="Arial" w:hAnsi="Arial" w:cs="Arial"/>
          <w:color w:val="000000" w:themeColor="text1"/>
          <w:szCs w:val="24"/>
        </w:rPr>
        <w:t>, deste Edital.</w:t>
      </w:r>
    </w:p>
    <w:p w:rsidR="006C7E3D" w:rsidRPr="005017FB" w:rsidRDefault="006C7E3D" w:rsidP="006C7E3D">
      <w:pPr>
        <w:jc w:val="both"/>
        <w:rPr>
          <w:rFonts w:ascii="Arial" w:hAnsi="Arial" w:cs="Arial"/>
          <w:color w:val="000000" w:themeColor="text1"/>
          <w:szCs w:val="24"/>
        </w:rPr>
      </w:pPr>
    </w:p>
    <w:p w:rsidR="006C7E3D" w:rsidRPr="005017FB" w:rsidRDefault="006C7E3D" w:rsidP="006C7E3D">
      <w:pPr>
        <w:jc w:val="both"/>
        <w:rPr>
          <w:rFonts w:ascii="Arial" w:hAnsi="Arial" w:cs="Arial"/>
          <w:color w:val="000000" w:themeColor="text1"/>
          <w:szCs w:val="24"/>
        </w:rPr>
      </w:pPr>
      <w:r w:rsidRPr="005017FB">
        <w:rPr>
          <w:rFonts w:ascii="Arial" w:hAnsi="Arial" w:cs="Arial"/>
          <w:color w:val="000000" w:themeColor="text1"/>
          <w:szCs w:val="24"/>
        </w:rPr>
        <w:t xml:space="preserve">7.11 - Se a proposta ou o lance de menor preço não for aceitável ou se a licitante desatender às exigências habilitatórias, </w:t>
      </w:r>
      <w:r>
        <w:rPr>
          <w:rFonts w:ascii="Arial" w:hAnsi="Arial" w:cs="Arial"/>
          <w:color w:val="000000" w:themeColor="text1"/>
          <w:szCs w:val="24"/>
        </w:rPr>
        <w:t>o</w:t>
      </w:r>
      <w:r w:rsidRPr="005017FB">
        <w:rPr>
          <w:rFonts w:ascii="Arial" w:hAnsi="Arial" w:cs="Arial"/>
          <w:color w:val="000000" w:themeColor="text1"/>
          <w:szCs w:val="24"/>
        </w:rPr>
        <w:t xml:space="preserve"> Pregoeir</w:t>
      </w:r>
      <w:r>
        <w:rPr>
          <w:rFonts w:ascii="Arial" w:hAnsi="Arial" w:cs="Arial"/>
          <w:color w:val="000000" w:themeColor="text1"/>
          <w:szCs w:val="24"/>
        </w:rPr>
        <w:t>o</w:t>
      </w:r>
      <w:r w:rsidRPr="005017FB">
        <w:rPr>
          <w:rFonts w:ascii="Arial" w:hAnsi="Arial" w:cs="Arial"/>
          <w:color w:val="000000" w:themeColor="text1"/>
          <w:szCs w:val="24"/>
        </w:rPr>
        <w:t xml:space="preserve"> examinará a proposta ou o lance subsequente, verificando a sua aceitabilidade e procedendo à sua habilitação, na ordem de classificação, e assim sucessivamente, até a apuração de uma proposta ou lance que atenda ao Edital.</w:t>
      </w:r>
    </w:p>
    <w:p w:rsidR="006C7E3D" w:rsidRPr="005017FB" w:rsidRDefault="006C7E3D" w:rsidP="006C7E3D">
      <w:pPr>
        <w:ind w:firstLine="709"/>
        <w:jc w:val="both"/>
        <w:rPr>
          <w:rFonts w:ascii="Arial" w:hAnsi="Arial" w:cs="Arial"/>
          <w:color w:val="000000" w:themeColor="text1"/>
          <w:szCs w:val="24"/>
        </w:rPr>
      </w:pPr>
    </w:p>
    <w:p w:rsidR="006C7E3D" w:rsidRPr="005017FB" w:rsidRDefault="006C7E3D" w:rsidP="006C7E3D">
      <w:pPr>
        <w:jc w:val="both"/>
        <w:rPr>
          <w:rFonts w:ascii="Arial" w:hAnsi="Arial" w:cs="Arial"/>
          <w:color w:val="000000" w:themeColor="text1"/>
          <w:szCs w:val="24"/>
        </w:rPr>
      </w:pPr>
      <w:r w:rsidRPr="005017FB">
        <w:rPr>
          <w:rFonts w:ascii="Arial" w:hAnsi="Arial" w:cs="Arial"/>
          <w:color w:val="000000" w:themeColor="text1"/>
          <w:szCs w:val="24"/>
        </w:rPr>
        <w:t xml:space="preserve">7.11.1 - Ocorrendo a situação referida no </w:t>
      </w:r>
      <w:r w:rsidRPr="005017FB">
        <w:rPr>
          <w:rFonts w:ascii="Arial" w:hAnsi="Arial" w:cs="Arial"/>
          <w:b/>
          <w:color w:val="000000" w:themeColor="text1"/>
          <w:szCs w:val="24"/>
        </w:rPr>
        <w:t>item 7.8</w:t>
      </w:r>
      <w:r w:rsidRPr="005017FB">
        <w:rPr>
          <w:rFonts w:ascii="Arial" w:hAnsi="Arial" w:cs="Arial"/>
          <w:color w:val="000000" w:themeColor="text1"/>
          <w:szCs w:val="24"/>
        </w:rPr>
        <w:t>, o Pregoeiro poderá negociar com a licitante para que seja obtido preço melhor.</w:t>
      </w:r>
    </w:p>
    <w:p w:rsidR="006C7E3D" w:rsidRPr="005017FB" w:rsidRDefault="006C7E3D" w:rsidP="006C7E3D">
      <w:pPr>
        <w:widowControl w:val="0"/>
        <w:jc w:val="both"/>
        <w:rPr>
          <w:rFonts w:ascii="Arial" w:hAnsi="Arial" w:cs="Arial"/>
          <w:color w:val="000000" w:themeColor="text1"/>
          <w:szCs w:val="24"/>
        </w:rPr>
      </w:pPr>
      <w:r w:rsidRPr="005017FB">
        <w:rPr>
          <w:rFonts w:ascii="Arial" w:hAnsi="Arial" w:cs="Arial"/>
          <w:color w:val="000000" w:themeColor="text1"/>
          <w:szCs w:val="24"/>
        </w:rPr>
        <w:lastRenderedPageBreak/>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6C7E3D" w:rsidRPr="005017FB" w:rsidRDefault="006C7E3D" w:rsidP="006C7E3D">
      <w:pPr>
        <w:widowControl w:val="0"/>
        <w:jc w:val="both"/>
        <w:rPr>
          <w:rFonts w:ascii="Arial" w:hAnsi="Arial" w:cs="Arial"/>
          <w:color w:val="000000" w:themeColor="text1"/>
          <w:szCs w:val="24"/>
        </w:rPr>
      </w:pPr>
    </w:p>
    <w:p w:rsidR="006C7E3D" w:rsidRPr="005017FB" w:rsidRDefault="006C7E3D" w:rsidP="006C7E3D">
      <w:pPr>
        <w:widowControl w:val="0"/>
        <w:jc w:val="both"/>
        <w:rPr>
          <w:rFonts w:ascii="Arial" w:hAnsi="Arial" w:cs="Arial"/>
          <w:color w:val="000000" w:themeColor="text1"/>
          <w:szCs w:val="24"/>
        </w:rPr>
      </w:pPr>
      <w:r w:rsidRPr="005017FB">
        <w:rPr>
          <w:rFonts w:ascii="Arial" w:hAnsi="Arial" w:cs="Arial"/>
          <w:color w:val="000000" w:themeColor="text1"/>
          <w:szCs w:val="24"/>
        </w:rPr>
        <w:t>7.13 - Caso todas as</w:t>
      </w:r>
      <w:r w:rsidRPr="005017FB">
        <w:rPr>
          <w:rFonts w:ascii="Arial" w:hAnsi="Arial" w:cs="Arial"/>
          <w:b/>
          <w:color w:val="000000" w:themeColor="text1"/>
          <w:szCs w:val="24"/>
        </w:rPr>
        <w:t xml:space="preserve"> propostas</w:t>
      </w:r>
      <w:r w:rsidRPr="005017FB">
        <w:rPr>
          <w:rFonts w:ascii="Arial" w:hAnsi="Arial" w:cs="Arial"/>
          <w:color w:val="000000" w:themeColor="text1"/>
          <w:szCs w:val="24"/>
        </w:rPr>
        <w:t xml:space="preserve"> sejam julgadas desclassificadas (antes da fase de lances verbais) ou todas as licitantes sejam </w:t>
      </w:r>
      <w:r w:rsidRPr="005017FB">
        <w:rPr>
          <w:rFonts w:ascii="Arial" w:hAnsi="Arial" w:cs="Arial"/>
          <w:b/>
          <w:color w:val="000000" w:themeColor="text1"/>
          <w:szCs w:val="24"/>
        </w:rPr>
        <w:t>inabilitadas</w:t>
      </w:r>
      <w:r w:rsidRPr="005017FB">
        <w:rPr>
          <w:rFonts w:ascii="Arial" w:hAnsi="Arial" w:cs="Arial"/>
          <w:color w:val="000000" w:themeColor="text1"/>
          <w:szCs w:val="24"/>
        </w:rPr>
        <w:t xml:space="preserve">, o Pregoeiro poderá fixar aos licitantes </w:t>
      </w:r>
      <w:r w:rsidRPr="005017FB">
        <w:rPr>
          <w:rFonts w:ascii="Arial" w:hAnsi="Arial" w:cs="Arial"/>
          <w:b/>
          <w:color w:val="000000" w:themeColor="text1"/>
          <w:szCs w:val="24"/>
        </w:rPr>
        <w:t>o prazo de 8 (oito) dias</w:t>
      </w:r>
      <w:r w:rsidRPr="005017FB">
        <w:rPr>
          <w:rFonts w:ascii="Arial" w:hAnsi="Arial" w:cs="Arial"/>
          <w:color w:val="000000" w:themeColor="text1"/>
          <w:szCs w:val="24"/>
        </w:rPr>
        <w:t xml:space="preserve"> úteis para apresentação de outras propostas ou de nova documentação, escoimadas das causas que ensejaram a sua desqualificação (art. 48, § 3º, da Lei 8.666/93).</w:t>
      </w:r>
    </w:p>
    <w:p w:rsidR="006C7E3D" w:rsidRPr="00ED289B" w:rsidRDefault="006C7E3D" w:rsidP="006C7E3D">
      <w:pPr>
        <w:pStyle w:val="PADRAO"/>
        <w:rPr>
          <w:rFonts w:ascii="Arial" w:hAnsi="Arial" w:cs="Arial"/>
          <w:color w:val="FF0000"/>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sidRPr="005017FB">
        <w:rPr>
          <w:rFonts w:ascii="Arial" w:hAnsi="Arial" w:cs="Arial"/>
          <w:b/>
          <w:color w:val="000000" w:themeColor="text1"/>
          <w:szCs w:val="24"/>
        </w:rPr>
        <w:t>prazo de 3 (três) dias</w:t>
      </w:r>
      <w:r w:rsidRPr="005017FB">
        <w:rPr>
          <w:rFonts w:ascii="Arial" w:hAnsi="Arial" w:cs="Arial"/>
          <w:color w:val="000000" w:themeColor="text1"/>
          <w:szCs w:val="24"/>
        </w:rPr>
        <w:t xml:space="preserve"> consecutivos para a apresentação </w:t>
      </w:r>
      <w:r w:rsidRPr="005017FB">
        <w:rPr>
          <w:rFonts w:ascii="Arial" w:hAnsi="Arial" w:cs="Arial"/>
          <w:b/>
          <w:color w:val="000000" w:themeColor="text1"/>
          <w:szCs w:val="24"/>
        </w:rPr>
        <w:t>das razões de recurso</w:t>
      </w:r>
      <w:r w:rsidRPr="005017FB">
        <w:rPr>
          <w:rFonts w:ascii="Arial" w:hAnsi="Arial" w:cs="Arial"/>
          <w:color w:val="000000" w:themeColor="text1"/>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6C7E3D" w:rsidRPr="00ED289B" w:rsidRDefault="006C7E3D" w:rsidP="006C7E3D">
      <w:pPr>
        <w:pStyle w:val="PADRAO"/>
        <w:rPr>
          <w:rFonts w:ascii="Arial" w:hAnsi="Arial" w:cs="Arial"/>
          <w:color w:val="FF0000"/>
          <w:sz w:val="22"/>
          <w:szCs w:val="22"/>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 xml:space="preserve">7.14.1 - A falta dessa manifestação, imediata e motivada, importará na decadência do direito de recurso por parte da licitante e a adjudicação do objeto da licitação </w:t>
      </w:r>
      <w:r>
        <w:rPr>
          <w:rFonts w:ascii="Arial" w:hAnsi="Arial" w:cs="Arial"/>
          <w:color w:val="000000" w:themeColor="text1"/>
          <w:szCs w:val="24"/>
        </w:rPr>
        <w:t>pelo Pregoeiro</w:t>
      </w:r>
      <w:r w:rsidRPr="005017FB">
        <w:rPr>
          <w:rFonts w:ascii="Arial" w:hAnsi="Arial" w:cs="Arial"/>
          <w:color w:val="000000" w:themeColor="text1"/>
          <w:szCs w:val="24"/>
        </w:rPr>
        <w:t xml:space="preserve"> ao vencedor.</w:t>
      </w:r>
    </w:p>
    <w:p w:rsidR="006C7E3D" w:rsidRPr="005017FB" w:rsidRDefault="006C7E3D" w:rsidP="006C7E3D">
      <w:pPr>
        <w:pStyle w:val="PADRAO"/>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7.14.2 - A ausência do licitante ou sua saída antes do término da Sessão Pública do Pregão caracterizar-se-á como renúncia ao direito de recorrer.</w:t>
      </w:r>
    </w:p>
    <w:p w:rsidR="006C7E3D" w:rsidRPr="005017FB" w:rsidRDefault="006C7E3D" w:rsidP="006C7E3D">
      <w:pPr>
        <w:pStyle w:val="PADRAO"/>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C7E3D" w:rsidRPr="005017FB" w:rsidRDefault="006C7E3D" w:rsidP="006C7E3D">
      <w:pPr>
        <w:pStyle w:val="PADRAO"/>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 xml:space="preserve">7.15.1 - A Ata Circunstanciada deverá ser assinada </w:t>
      </w:r>
      <w:r>
        <w:rPr>
          <w:rFonts w:ascii="Arial" w:hAnsi="Arial" w:cs="Arial"/>
          <w:color w:val="000000" w:themeColor="text1"/>
          <w:szCs w:val="24"/>
        </w:rPr>
        <w:t>pelo Pregoeiro</w:t>
      </w:r>
      <w:r w:rsidRPr="005017FB">
        <w:rPr>
          <w:rFonts w:ascii="Arial" w:hAnsi="Arial" w:cs="Arial"/>
          <w:color w:val="000000" w:themeColor="text1"/>
          <w:szCs w:val="24"/>
        </w:rPr>
        <w:t>, sua Equipe de Apoio e por todos os licitantes presentes, salvo quando algum representante se ausentar antes do término da Sessão, fato que será devidamente consignado em ata.</w:t>
      </w:r>
    </w:p>
    <w:p w:rsidR="006C7E3D" w:rsidRPr="005017FB" w:rsidRDefault="006C7E3D" w:rsidP="006C7E3D">
      <w:pPr>
        <w:pStyle w:val="PADRAO"/>
        <w:rPr>
          <w:rFonts w:ascii="Arial" w:hAnsi="Arial" w:cs="Arial"/>
          <w:color w:val="000000" w:themeColor="text1"/>
          <w:szCs w:val="24"/>
        </w:rPr>
      </w:pPr>
    </w:p>
    <w:p w:rsidR="006C7E3D" w:rsidRPr="005017FB" w:rsidRDefault="006C7E3D" w:rsidP="006C7E3D">
      <w:pPr>
        <w:pStyle w:val="PADRAO"/>
        <w:rPr>
          <w:rFonts w:ascii="Arial" w:hAnsi="Arial" w:cs="Arial"/>
          <w:color w:val="000000" w:themeColor="text1"/>
          <w:szCs w:val="24"/>
        </w:rPr>
      </w:pPr>
      <w:r w:rsidRPr="005017FB">
        <w:rPr>
          <w:rFonts w:ascii="Arial" w:hAnsi="Arial" w:cs="Arial"/>
          <w:color w:val="000000" w:themeColor="text1"/>
          <w:szCs w:val="24"/>
        </w:rPr>
        <w:t>7.16 - Caso haja necessidade de adiamento da Sessão Pública, será marcada nova data para continuação dos trabalhos, devendo ficar intimadas, no mesmo ato, as licitantes presentes.</w:t>
      </w:r>
    </w:p>
    <w:p w:rsidR="006C7E3D" w:rsidRPr="00ED289B" w:rsidRDefault="006C7E3D" w:rsidP="006C7E3D">
      <w:pPr>
        <w:widowControl w:val="0"/>
        <w:jc w:val="both"/>
        <w:rPr>
          <w:rFonts w:ascii="Arial" w:hAnsi="Arial" w:cs="Arial"/>
          <w:color w:val="FF0000"/>
          <w:szCs w:val="24"/>
        </w:rPr>
      </w:pPr>
    </w:p>
    <w:p w:rsidR="006C7E3D" w:rsidRPr="00ED289B" w:rsidRDefault="006C7E3D" w:rsidP="006C7E3D">
      <w:pPr>
        <w:pStyle w:val="PADRAO"/>
        <w:rPr>
          <w:rFonts w:ascii="Arial" w:hAnsi="Arial" w:cs="Arial"/>
          <w:color w:val="FF0000"/>
          <w:szCs w:val="24"/>
        </w:rPr>
      </w:pPr>
      <w:r w:rsidRPr="005017FB">
        <w:rPr>
          <w:rFonts w:ascii="Arial" w:hAnsi="Arial" w:cs="Arial"/>
          <w:color w:val="000000" w:themeColor="text1"/>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nesse período, sob pena de inutilização dos mesmos</w:t>
      </w:r>
      <w:r w:rsidRPr="00ED289B">
        <w:rPr>
          <w:rFonts w:ascii="Arial" w:hAnsi="Arial" w:cs="Arial"/>
          <w:color w:val="FF0000"/>
          <w:szCs w:val="24"/>
        </w:rPr>
        <w:t>.</w:t>
      </w:r>
    </w:p>
    <w:p w:rsidR="006C7E3D" w:rsidRPr="00ED289B" w:rsidRDefault="006C7E3D" w:rsidP="006C7E3D">
      <w:pPr>
        <w:jc w:val="both"/>
        <w:rPr>
          <w:rFonts w:ascii="Arial" w:hAnsi="Arial" w:cs="Arial"/>
          <w:b/>
          <w:bCs/>
          <w:color w:val="FF0000"/>
          <w:szCs w:val="24"/>
        </w:rPr>
      </w:pPr>
    </w:p>
    <w:p w:rsidR="00B117D5" w:rsidRDefault="00B117D5" w:rsidP="00B117D5">
      <w:pPr>
        <w:widowControl w:val="0"/>
        <w:jc w:val="both"/>
        <w:rPr>
          <w:rFonts w:ascii="Arial" w:hAnsi="Arial" w:cs="Arial"/>
          <w:b/>
          <w:color w:val="000000"/>
          <w:szCs w:val="24"/>
        </w:rPr>
      </w:pPr>
      <w:r>
        <w:rPr>
          <w:rFonts w:ascii="Arial" w:hAnsi="Arial" w:cs="Arial"/>
          <w:b/>
          <w:color w:val="000000"/>
          <w:szCs w:val="24"/>
        </w:rPr>
        <w:t>8 - DOS CRITÉRIOS DE JULGAMENTO E ADJUDICAÇÃO</w:t>
      </w:r>
    </w:p>
    <w:p w:rsidR="00B117D5" w:rsidRDefault="00B117D5" w:rsidP="00B117D5">
      <w:pPr>
        <w:pStyle w:val="PADRAO"/>
        <w:ind w:right="-1"/>
        <w:rPr>
          <w:rFonts w:ascii="Arial" w:hAnsi="Arial" w:cs="Arial"/>
          <w:szCs w:val="24"/>
        </w:rPr>
      </w:pPr>
    </w:p>
    <w:p w:rsidR="00B117D5" w:rsidRDefault="00B117D5" w:rsidP="00B117D5">
      <w:pPr>
        <w:pStyle w:val="PADRAO"/>
        <w:ind w:right="-1"/>
        <w:rPr>
          <w:rFonts w:ascii="Arial" w:hAnsi="Arial" w:cs="Arial"/>
          <w:szCs w:val="24"/>
        </w:rPr>
      </w:pPr>
      <w:r>
        <w:rPr>
          <w:rFonts w:ascii="Arial" w:hAnsi="Arial" w:cs="Arial"/>
          <w:szCs w:val="24"/>
        </w:rPr>
        <w:lastRenderedPageBreak/>
        <w:t xml:space="preserve">8.1 - No julgamento das propostas, será(ão) considerada(s) vencedora(s) a(s) licitante(s) que apresentar(em) o </w:t>
      </w:r>
      <w:r>
        <w:rPr>
          <w:rFonts w:ascii="Arial" w:hAnsi="Arial" w:cs="Arial"/>
          <w:b/>
          <w:szCs w:val="24"/>
          <w:u w:val="single"/>
        </w:rPr>
        <w:t>MENOR PREÇO POR ITEM</w:t>
      </w:r>
      <w:r>
        <w:rPr>
          <w:rFonts w:ascii="Arial" w:hAnsi="Arial" w:cs="Arial"/>
          <w:szCs w:val="24"/>
        </w:rPr>
        <w:t>, desde que atendidas as especificações constantes deste Edital.</w:t>
      </w:r>
    </w:p>
    <w:p w:rsidR="00B117D5" w:rsidRDefault="00B117D5" w:rsidP="00B117D5">
      <w:pPr>
        <w:ind w:right="-1"/>
        <w:jc w:val="both"/>
        <w:rPr>
          <w:rFonts w:ascii="Arial" w:hAnsi="Arial" w:cs="Arial"/>
          <w:szCs w:val="24"/>
        </w:rPr>
      </w:pPr>
    </w:p>
    <w:p w:rsidR="00B117D5" w:rsidRDefault="00B117D5" w:rsidP="00B117D5">
      <w:pPr>
        <w:ind w:right="-1"/>
        <w:jc w:val="both"/>
        <w:rPr>
          <w:rFonts w:ascii="Arial" w:hAnsi="Arial" w:cs="Arial"/>
          <w:b/>
          <w:szCs w:val="24"/>
        </w:rPr>
      </w:pPr>
      <w:r>
        <w:rPr>
          <w:rFonts w:ascii="Arial" w:hAnsi="Arial" w:cs="Arial"/>
          <w:szCs w:val="24"/>
        </w:rPr>
        <w:t xml:space="preserve">8.2 - No caso de empate entre duas ou mais propostas, e depois de obedecido o disposto no artigo 3º, § 2º, da Lei nº 8.666/93, a classificação será feita, obrigatoriamente, </w:t>
      </w:r>
      <w:r>
        <w:rPr>
          <w:rFonts w:ascii="Arial" w:hAnsi="Arial" w:cs="Arial"/>
          <w:b/>
          <w:szCs w:val="24"/>
        </w:rPr>
        <w:t>por sorteio, que será realizado na própria Sessão.</w:t>
      </w:r>
    </w:p>
    <w:p w:rsidR="00B117D5" w:rsidRDefault="00B117D5" w:rsidP="00B117D5">
      <w:pPr>
        <w:ind w:right="-1" w:firstLine="709"/>
        <w:jc w:val="both"/>
        <w:rPr>
          <w:rFonts w:ascii="Arial" w:hAnsi="Arial" w:cs="Arial"/>
          <w:szCs w:val="24"/>
        </w:rPr>
      </w:pPr>
    </w:p>
    <w:p w:rsidR="00B117D5" w:rsidRDefault="00B117D5" w:rsidP="00B117D5">
      <w:pPr>
        <w:ind w:right="-1"/>
        <w:jc w:val="both"/>
        <w:rPr>
          <w:rFonts w:ascii="Arial" w:hAnsi="Arial" w:cs="Arial"/>
          <w:szCs w:val="24"/>
        </w:rPr>
      </w:pPr>
      <w:r>
        <w:rPr>
          <w:rFonts w:ascii="Arial" w:hAnsi="Arial" w:cs="Arial"/>
          <w:szCs w:val="24"/>
        </w:rPr>
        <w:t xml:space="preserve">8.3 - A adjudicação do objeto deste PREGÃO será formalizada </w:t>
      </w:r>
      <w:r w:rsidR="0070751B">
        <w:rPr>
          <w:rFonts w:ascii="Arial" w:hAnsi="Arial" w:cs="Arial"/>
          <w:szCs w:val="24"/>
        </w:rPr>
        <w:t>pelo Pregoeiro</w:t>
      </w:r>
      <w:r>
        <w:rPr>
          <w:rFonts w:ascii="Arial" w:hAnsi="Arial" w:cs="Arial"/>
          <w:color w:val="000000"/>
          <w:szCs w:val="24"/>
        </w:rPr>
        <w:t xml:space="preserve">, </w:t>
      </w:r>
      <w:r>
        <w:rPr>
          <w:rFonts w:ascii="Arial" w:hAnsi="Arial" w:cs="Arial"/>
          <w:b/>
          <w:color w:val="000000"/>
          <w:szCs w:val="24"/>
          <w:u w:val="single"/>
        </w:rPr>
        <w:t>PELO MENOR PREÇO POR ITEM</w:t>
      </w:r>
      <w:r>
        <w:rPr>
          <w:rFonts w:ascii="Arial" w:hAnsi="Arial" w:cs="Arial"/>
          <w:color w:val="000000"/>
          <w:szCs w:val="24"/>
        </w:rPr>
        <w:t>,</w:t>
      </w:r>
      <w:r>
        <w:rPr>
          <w:rFonts w:ascii="Arial" w:hAnsi="Arial" w:cs="Arial"/>
          <w:szCs w:val="24"/>
        </w:rPr>
        <w:t xml:space="preserve"> à(s) licitante(s) cuja(s) proposta(s) seja(m) considerada(s) vencedora(s).</w:t>
      </w:r>
    </w:p>
    <w:p w:rsidR="00B117D5" w:rsidRDefault="00B117D5" w:rsidP="00B117D5">
      <w:pPr>
        <w:ind w:right="-1"/>
        <w:jc w:val="both"/>
        <w:rPr>
          <w:rFonts w:ascii="Arial" w:hAnsi="Arial" w:cs="Arial"/>
          <w:szCs w:val="24"/>
        </w:rPr>
      </w:pPr>
    </w:p>
    <w:p w:rsidR="00B117D5" w:rsidRDefault="00B117D5" w:rsidP="00B117D5">
      <w:pPr>
        <w:ind w:right="-1"/>
        <w:jc w:val="both"/>
        <w:rPr>
          <w:rFonts w:ascii="Arial" w:hAnsi="Arial" w:cs="Arial"/>
          <w:szCs w:val="24"/>
        </w:rPr>
      </w:pPr>
      <w:r>
        <w:rPr>
          <w:rFonts w:ascii="Arial" w:hAnsi="Arial" w:cs="Arial"/>
          <w:szCs w:val="24"/>
        </w:rPr>
        <w:t>8.4 - O resultado da licitação será homologado pela Autoridade Competente.</w:t>
      </w:r>
    </w:p>
    <w:p w:rsidR="00B117D5" w:rsidRDefault="00B117D5" w:rsidP="00B117D5">
      <w:pPr>
        <w:widowControl w:val="0"/>
        <w:ind w:right="-1"/>
        <w:jc w:val="both"/>
        <w:rPr>
          <w:rFonts w:ascii="Arial" w:hAnsi="Arial" w:cs="Arial"/>
          <w:color w:val="000000"/>
          <w:sz w:val="22"/>
          <w:szCs w:val="22"/>
        </w:rPr>
      </w:pPr>
    </w:p>
    <w:p w:rsidR="00B117D5" w:rsidRDefault="00B117D5" w:rsidP="00B117D5">
      <w:pPr>
        <w:widowControl w:val="0"/>
        <w:ind w:right="-1"/>
        <w:jc w:val="both"/>
        <w:rPr>
          <w:rFonts w:ascii="Arial" w:hAnsi="Arial" w:cs="Arial"/>
          <w:b/>
          <w:color w:val="000000"/>
          <w:szCs w:val="24"/>
        </w:rPr>
      </w:pPr>
      <w:r>
        <w:rPr>
          <w:rFonts w:ascii="Arial" w:hAnsi="Arial" w:cs="Arial"/>
          <w:b/>
          <w:color w:val="000000"/>
          <w:szCs w:val="24"/>
        </w:rPr>
        <w:t>9 - DO PREÇO</w:t>
      </w:r>
    </w:p>
    <w:p w:rsidR="00B117D5" w:rsidRDefault="00B117D5" w:rsidP="00B117D5">
      <w:pPr>
        <w:widowControl w:val="0"/>
        <w:ind w:right="-1"/>
        <w:jc w:val="both"/>
        <w:rPr>
          <w:rFonts w:ascii="Arial" w:hAnsi="Arial" w:cs="Arial"/>
          <w:b/>
          <w:color w:val="000000"/>
          <w:szCs w:val="24"/>
        </w:rPr>
      </w:pPr>
    </w:p>
    <w:p w:rsidR="00B117D5" w:rsidRDefault="00B117D5" w:rsidP="00B117D5">
      <w:pPr>
        <w:widowControl w:val="0"/>
        <w:ind w:right="-1"/>
        <w:jc w:val="both"/>
        <w:rPr>
          <w:rFonts w:ascii="Arial" w:hAnsi="Arial" w:cs="Arial"/>
          <w:color w:val="000000"/>
          <w:szCs w:val="24"/>
        </w:rPr>
      </w:pPr>
      <w:r>
        <w:rPr>
          <w:rFonts w:ascii="Arial" w:hAnsi="Arial" w:cs="Arial"/>
          <w:color w:val="000000"/>
          <w:szCs w:val="24"/>
        </w:rPr>
        <w:t xml:space="preserve">9.1. Os valores discriminados no </w:t>
      </w:r>
      <w:r>
        <w:rPr>
          <w:rFonts w:ascii="Arial" w:hAnsi="Arial" w:cs="Arial"/>
          <w:b/>
          <w:color w:val="000000"/>
          <w:szCs w:val="24"/>
        </w:rPr>
        <w:t xml:space="preserve">ANEXO “D” </w:t>
      </w:r>
      <w:r>
        <w:rPr>
          <w:rFonts w:ascii="Arial" w:hAnsi="Arial" w:cs="Arial"/>
          <w:color w:val="000000"/>
          <w:szCs w:val="24"/>
        </w:rPr>
        <w:t xml:space="preserve">devem ser considerados pelos proponentes como </w:t>
      </w:r>
      <w:r>
        <w:rPr>
          <w:rFonts w:ascii="Arial" w:hAnsi="Arial" w:cs="Arial"/>
          <w:b/>
          <w:color w:val="000000"/>
          <w:szCs w:val="24"/>
        </w:rPr>
        <w:t xml:space="preserve">PREÇO </w:t>
      </w:r>
      <w:r w:rsidR="000C1358">
        <w:rPr>
          <w:rFonts w:ascii="Arial" w:hAnsi="Arial" w:cs="Arial"/>
          <w:b/>
          <w:color w:val="000000"/>
          <w:szCs w:val="24"/>
        </w:rPr>
        <w:t>REFERÊNCIA</w:t>
      </w:r>
      <w:r>
        <w:rPr>
          <w:rFonts w:ascii="Arial" w:hAnsi="Arial" w:cs="Arial"/>
          <w:color w:val="000000"/>
          <w:szCs w:val="24"/>
        </w:rPr>
        <w:t>para a elaboração da proposta comercial para este certame.</w:t>
      </w:r>
    </w:p>
    <w:p w:rsidR="00B117D5" w:rsidRDefault="00B117D5" w:rsidP="00B117D5">
      <w:pPr>
        <w:jc w:val="both"/>
        <w:rPr>
          <w:rFonts w:ascii="Arial" w:hAnsi="Arial" w:cs="Arial"/>
        </w:rPr>
      </w:pPr>
    </w:p>
    <w:p w:rsidR="00C041AB" w:rsidRDefault="00C041AB" w:rsidP="00B117D5">
      <w:pPr>
        <w:widowControl w:val="0"/>
        <w:jc w:val="both"/>
        <w:rPr>
          <w:rFonts w:ascii="Arial" w:hAnsi="Arial" w:cs="Arial"/>
          <w:b/>
          <w:color w:val="000000"/>
          <w:szCs w:val="24"/>
        </w:rPr>
      </w:pPr>
    </w:p>
    <w:p w:rsidR="00C041AB" w:rsidRPr="005017FB" w:rsidRDefault="00C041AB" w:rsidP="00C041AB">
      <w:pPr>
        <w:widowControl w:val="0"/>
        <w:jc w:val="both"/>
        <w:rPr>
          <w:rFonts w:ascii="Arial" w:hAnsi="Arial" w:cs="Arial"/>
          <w:b/>
          <w:color w:val="000000" w:themeColor="text1"/>
          <w:szCs w:val="24"/>
        </w:rPr>
      </w:pPr>
      <w:r w:rsidRPr="005017FB">
        <w:rPr>
          <w:rFonts w:ascii="Arial" w:hAnsi="Arial" w:cs="Arial"/>
          <w:b/>
          <w:color w:val="000000" w:themeColor="text1"/>
          <w:szCs w:val="24"/>
        </w:rPr>
        <w:t>1</w:t>
      </w:r>
      <w:r>
        <w:rPr>
          <w:rFonts w:ascii="Arial" w:hAnsi="Arial" w:cs="Arial"/>
          <w:b/>
          <w:color w:val="000000" w:themeColor="text1"/>
          <w:szCs w:val="24"/>
        </w:rPr>
        <w:t>0</w:t>
      </w:r>
      <w:r w:rsidRPr="005017FB">
        <w:rPr>
          <w:rFonts w:ascii="Arial" w:hAnsi="Arial" w:cs="Arial"/>
          <w:b/>
          <w:color w:val="000000" w:themeColor="text1"/>
          <w:szCs w:val="24"/>
        </w:rPr>
        <w:t xml:space="preserve"> - DA IMPUGNAÇÃO DO EDITAL E DOS RECURSOS ADMINISTRATIVOS</w:t>
      </w:r>
    </w:p>
    <w:p w:rsidR="00C041AB" w:rsidRPr="005017FB" w:rsidRDefault="00C041AB" w:rsidP="00C041AB">
      <w:pPr>
        <w:widowControl w:val="0"/>
        <w:jc w:val="both"/>
        <w:rPr>
          <w:rFonts w:ascii="Arial" w:hAnsi="Arial" w:cs="Arial"/>
          <w:color w:val="000000" w:themeColor="text1"/>
          <w:szCs w:val="24"/>
        </w:rPr>
      </w:pPr>
    </w:p>
    <w:p w:rsidR="00C041AB" w:rsidRPr="005017FB" w:rsidRDefault="00C041AB" w:rsidP="00C041AB">
      <w:pPr>
        <w:pStyle w:val="Estilo1"/>
        <w:spacing w:after="0" w:line="240" w:lineRule="auto"/>
        <w:ind w:left="0" w:right="-1"/>
        <w:rPr>
          <w:rFonts w:ascii="Arial" w:hAnsi="Arial" w:cs="Arial"/>
          <w:color w:val="000000" w:themeColor="text1"/>
          <w:sz w:val="24"/>
          <w:szCs w:val="24"/>
        </w:rPr>
      </w:pPr>
      <w:r w:rsidRPr="005017FB">
        <w:rPr>
          <w:rFonts w:ascii="Arial" w:hAnsi="Arial" w:cs="Arial"/>
          <w:color w:val="000000" w:themeColor="text1"/>
          <w:sz w:val="24"/>
          <w:szCs w:val="24"/>
        </w:rPr>
        <w:t>1</w:t>
      </w:r>
      <w:r>
        <w:rPr>
          <w:rFonts w:ascii="Arial" w:hAnsi="Arial" w:cs="Arial"/>
          <w:color w:val="000000" w:themeColor="text1"/>
          <w:sz w:val="24"/>
          <w:szCs w:val="24"/>
        </w:rPr>
        <w:t>0</w:t>
      </w:r>
      <w:r w:rsidRPr="005017FB">
        <w:rPr>
          <w:rFonts w:ascii="Arial" w:hAnsi="Arial" w:cs="Arial"/>
          <w:color w:val="000000" w:themeColor="text1"/>
          <w:sz w:val="24"/>
          <w:szCs w:val="24"/>
        </w:rPr>
        <w:t>.1 - Até o segundo dia útil que anteceder a data fixada para o recebimento das propostas, qualquer empresa ou pessoa física interessada em participar da licitação poderá impugnar o ato convocatório do Pregão.</w:t>
      </w:r>
    </w:p>
    <w:p w:rsidR="00C041AB" w:rsidRDefault="00C041AB" w:rsidP="00C041AB">
      <w:pPr>
        <w:pStyle w:val="Estilo1"/>
        <w:spacing w:after="0" w:line="240" w:lineRule="auto"/>
        <w:ind w:left="0" w:right="-1"/>
        <w:rPr>
          <w:rFonts w:ascii="Arial" w:hAnsi="Arial" w:cs="Arial"/>
          <w:color w:val="000000" w:themeColor="text1"/>
          <w:sz w:val="24"/>
          <w:szCs w:val="24"/>
        </w:rPr>
      </w:pPr>
    </w:p>
    <w:p w:rsidR="00C041AB" w:rsidRPr="005017FB" w:rsidRDefault="00C041AB" w:rsidP="00C041AB">
      <w:pPr>
        <w:pStyle w:val="Estilo1"/>
        <w:spacing w:after="0" w:line="240" w:lineRule="auto"/>
        <w:ind w:left="0" w:right="-1"/>
        <w:rPr>
          <w:rFonts w:ascii="Arial" w:hAnsi="Arial" w:cs="Arial"/>
          <w:color w:val="000000" w:themeColor="text1"/>
          <w:sz w:val="24"/>
          <w:szCs w:val="24"/>
        </w:rPr>
      </w:pPr>
      <w:r w:rsidRPr="005017FB">
        <w:rPr>
          <w:rFonts w:ascii="Arial" w:hAnsi="Arial" w:cs="Arial"/>
          <w:color w:val="000000" w:themeColor="text1"/>
          <w:sz w:val="24"/>
          <w:szCs w:val="24"/>
        </w:rPr>
        <w:t>1</w:t>
      </w:r>
      <w:r>
        <w:rPr>
          <w:rFonts w:ascii="Arial" w:hAnsi="Arial" w:cs="Arial"/>
          <w:color w:val="000000" w:themeColor="text1"/>
          <w:sz w:val="24"/>
          <w:szCs w:val="24"/>
        </w:rPr>
        <w:t>0</w:t>
      </w:r>
      <w:r w:rsidRPr="005017FB">
        <w:rPr>
          <w:rFonts w:ascii="Arial" w:hAnsi="Arial" w:cs="Arial"/>
          <w:color w:val="000000" w:themeColor="text1"/>
          <w:sz w:val="24"/>
          <w:szCs w:val="24"/>
        </w:rPr>
        <w:t>.1.1 - A impugnação será dirigida ao Departamento de Compras deste Município, que a encaminhará, devidamente informada, à Autoridade Competente para apreciação e decisão.</w:t>
      </w:r>
    </w:p>
    <w:p w:rsidR="00C041AB" w:rsidRPr="005017FB" w:rsidRDefault="00C041AB" w:rsidP="00C041AB">
      <w:pPr>
        <w:pStyle w:val="Estilo1"/>
        <w:spacing w:after="0" w:line="240" w:lineRule="auto"/>
        <w:ind w:left="0" w:right="-1"/>
        <w:rPr>
          <w:rFonts w:ascii="Arial" w:hAnsi="Arial" w:cs="Arial"/>
          <w:color w:val="000000" w:themeColor="text1"/>
          <w:sz w:val="24"/>
          <w:szCs w:val="24"/>
        </w:rPr>
      </w:pPr>
    </w:p>
    <w:p w:rsidR="00C041AB" w:rsidRPr="005017FB" w:rsidRDefault="00C041AB" w:rsidP="00C041AB">
      <w:pPr>
        <w:pStyle w:val="Estilo1"/>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10</w:t>
      </w:r>
      <w:r w:rsidRPr="005017FB">
        <w:rPr>
          <w:rFonts w:ascii="Arial" w:hAnsi="Arial" w:cs="Arial"/>
          <w:color w:val="000000" w:themeColor="text1"/>
          <w:sz w:val="24"/>
          <w:szCs w:val="24"/>
        </w:rPr>
        <w:t>.2 - Tendo a licitante manifestada a intenção de recorrer na Sessão do Pregão, terá ela o prazo de 03 (três) dias consecutivos para apresentação das razões de recurso.</w:t>
      </w:r>
    </w:p>
    <w:p w:rsidR="00C041AB" w:rsidRPr="005017FB" w:rsidRDefault="00C041AB" w:rsidP="00C041AB">
      <w:pPr>
        <w:pStyle w:val="Estilo1"/>
        <w:spacing w:after="0" w:line="240" w:lineRule="auto"/>
        <w:ind w:left="0" w:right="-1"/>
        <w:rPr>
          <w:rFonts w:ascii="Arial" w:hAnsi="Arial" w:cs="Arial"/>
          <w:color w:val="000000" w:themeColor="text1"/>
          <w:sz w:val="24"/>
          <w:szCs w:val="24"/>
        </w:rPr>
      </w:pPr>
    </w:p>
    <w:p w:rsidR="00C041AB" w:rsidRPr="005017FB" w:rsidRDefault="00C041AB" w:rsidP="00C041AB">
      <w:pPr>
        <w:pStyle w:val="Estilo1"/>
        <w:spacing w:after="0" w:line="240" w:lineRule="auto"/>
        <w:ind w:left="0" w:right="-1"/>
        <w:rPr>
          <w:rFonts w:ascii="Arial" w:hAnsi="Arial" w:cs="Arial"/>
          <w:color w:val="000000" w:themeColor="text1"/>
          <w:sz w:val="24"/>
          <w:szCs w:val="24"/>
        </w:rPr>
      </w:pPr>
      <w:r w:rsidRPr="005017FB">
        <w:rPr>
          <w:rFonts w:ascii="Arial" w:hAnsi="Arial" w:cs="Arial"/>
          <w:color w:val="000000" w:themeColor="text1"/>
          <w:sz w:val="24"/>
          <w:szCs w:val="24"/>
        </w:rPr>
        <w:t>1</w:t>
      </w:r>
      <w:r>
        <w:rPr>
          <w:rFonts w:ascii="Arial" w:hAnsi="Arial" w:cs="Arial"/>
          <w:color w:val="000000" w:themeColor="text1"/>
          <w:sz w:val="24"/>
          <w:szCs w:val="24"/>
        </w:rPr>
        <w:t>0</w:t>
      </w:r>
      <w:r w:rsidRPr="005017FB">
        <w:rPr>
          <w:rFonts w:ascii="Arial" w:hAnsi="Arial" w:cs="Arial"/>
          <w:color w:val="000000" w:themeColor="text1"/>
          <w:sz w:val="24"/>
          <w:szCs w:val="24"/>
        </w:rPr>
        <w:t>.3 - O recurso deverá ser dirigido ao Pregoeiro que poderá reconsiderar sua decisão, ou, fazê-lo subir, devidamente informado, para apreciação e decisão.</w:t>
      </w:r>
    </w:p>
    <w:p w:rsidR="00C041AB" w:rsidRPr="005017FB" w:rsidRDefault="00C041AB" w:rsidP="00C041AB">
      <w:pPr>
        <w:pStyle w:val="Estilo1"/>
        <w:spacing w:after="0" w:line="240" w:lineRule="auto"/>
        <w:ind w:left="0" w:right="-1"/>
        <w:rPr>
          <w:rFonts w:ascii="Arial" w:hAnsi="Arial" w:cs="Arial"/>
          <w:color w:val="000000" w:themeColor="text1"/>
          <w:sz w:val="24"/>
          <w:szCs w:val="24"/>
        </w:rPr>
      </w:pPr>
    </w:p>
    <w:p w:rsidR="00C041AB" w:rsidRPr="005017FB" w:rsidRDefault="00C041AB" w:rsidP="00C041AB">
      <w:pPr>
        <w:pStyle w:val="Estilo1"/>
        <w:spacing w:after="0" w:line="240" w:lineRule="auto"/>
        <w:ind w:left="0" w:right="-1"/>
        <w:rPr>
          <w:rFonts w:ascii="Arial" w:hAnsi="Arial" w:cs="Arial"/>
          <w:color w:val="000000" w:themeColor="text1"/>
          <w:sz w:val="24"/>
          <w:szCs w:val="24"/>
        </w:rPr>
      </w:pPr>
      <w:r w:rsidRPr="005017FB">
        <w:rPr>
          <w:rFonts w:ascii="Arial" w:hAnsi="Arial" w:cs="Arial"/>
          <w:color w:val="000000" w:themeColor="text1"/>
          <w:sz w:val="24"/>
          <w:szCs w:val="24"/>
        </w:rPr>
        <w:t>1</w:t>
      </w:r>
      <w:r>
        <w:rPr>
          <w:rFonts w:ascii="Arial" w:hAnsi="Arial" w:cs="Arial"/>
          <w:color w:val="000000" w:themeColor="text1"/>
          <w:sz w:val="24"/>
          <w:szCs w:val="24"/>
        </w:rPr>
        <w:t>0</w:t>
      </w:r>
      <w:r w:rsidRPr="005017FB">
        <w:rPr>
          <w:rFonts w:ascii="Arial" w:hAnsi="Arial" w:cs="Arial"/>
          <w:color w:val="000000" w:themeColor="text1"/>
          <w:sz w:val="24"/>
          <w:szCs w:val="24"/>
        </w:rPr>
        <w:t>.4 - As demais licitantes, já intimadas na Sessão Pública acima referida, terão o prazo de 03 (três) dias consecutivos para apresentarem as contrarrazões, que começará a correr do término do prazo da recorrente.</w:t>
      </w:r>
    </w:p>
    <w:p w:rsidR="00C041AB" w:rsidRPr="005017FB" w:rsidRDefault="00C041AB" w:rsidP="00C041AB">
      <w:pPr>
        <w:pStyle w:val="Estilo1"/>
        <w:spacing w:after="0" w:line="240" w:lineRule="auto"/>
        <w:ind w:left="0" w:right="-1"/>
        <w:rPr>
          <w:rFonts w:ascii="Arial" w:hAnsi="Arial" w:cs="Arial"/>
          <w:color w:val="000000" w:themeColor="text1"/>
          <w:sz w:val="24"/>
          <w:szCs w:val="24"/>
        </w:rPr>
      </w:pPr>
    </w:p>
    <w:p w:rsidR="00C041AB" w:rsidRPr="005017FB" w:rsidRDefault="00C041AB" w:rsidP="00C041AB">
      <w:pPr>
        <w:autoSpaceDE w:val="0"/>
        <w:autoSpaceDN w:val="0"/>
        <w:adjustRightInd w:val="0"/>
        <w:jc w:val="both"/>
        <w:rPr>
          <w:rFonts w:ascii="Arial" w:hAnsi="Arial" w:cs="Arial"/>
          <w:color w:val="000000" w:themeColor="text1"/>
          <w:szCs w:val="24"/>
        </w:rPr>
      </w:pPr>
      <w:r w:rsidRPr="005017FB">
        <w:rPr>
          <w:rFonts w:ascii="Arial" w:hAnsi="Arial" w:cs="Arial"/>
          <w:color w:val="000000" w:themeColor="text1"/>
          <w:szCs w:val="24"/>
        </w:rPr>
        <w:t>1</w:t>
      </w:r>
      <w:r>
        <w:rPr>
          <w:rFonts w:ascii="Arial" w:hAnsi="Arial" w:cs="Arial"/>
          <w:color w:val="000000" w:themeColor="text1"/>
          <w:szCs w:val="24"/>
        </w:rPr>
        <w:t>0</w:t>
      </w:r>
      <w:r w:rsidRPr="005017FB">
        <w:rPr>
          <w:rFonts w:ascii="Arial" w:hAnsi="Arial" w:cs="Arial"/>
          <w:color w:val="000000" w:themeColor="text1"/>
          <w:szCs w:val="24"/>
        </w:rPr>
        <w:t>.5 - A manifestação na Sessão Pública e a motivação, no caso de recurso, são pressupostos de admissibilidade dos recursos.</w:t>
      </w:r>
    </w:p>
    <w:p w:rsidR="00C041AB" w:rsidRPr="005017FB" w:rsidRDefault="00C041AB" w:rsidP="00C041AB">
      <w:pPr>
        <w:pStyle w:val="Normal1"/>
        <w:tabs>
          <w:tab w:val="clear" w:pos="536"/>
          <w:tab w:val="left" w:pos="708"/>
        </w:tabs>
        <w:rPr>
          <w:rFonts w:ascii="Arial" w:hAnsi="Arial" w:cs="Arial"/>
          <w:color w:val="000000" w:themeColor="text1"/>
          <w:szCs w:val="24"/>
        </w:rPr>
      </w:pPr>
    </w:p>
    <w:p w:rsidR="00C041AB" w:rsidRPr="005017FB" w:rsidRDefault="00C041AB" w:rsidP="00C041AB">
      <w:pPr>
        <w:pStyle w:val="Normal1"/>
        <w:tabs>
          <w:tab w:val="clear" w:pos="536"/>
          <w:tab w:val="left" w:pos="708"/>
        </w:tabs>
        <w:rPr>
          <w:rFonts w:ascii="Arial" w:hAnsi="Arial" w:cs="Arial"/>
          <w:color w:val="000000" w:themeColor="text1"/>
          <w:szCs w:val="24"/>
        </w:rPr>
      </w:pPr>
      <w:r w:rsidRPr="005017FB">
        <w:rPr>
          <w:rFonts w:ascii="Arial" w:hAnsi="Arial" w:cs="Arial"/>
          <w:color w:val="000000" w:themeColor="text1"/>
          <w:szCs w:val="24"/>
        </w:rPr>
        <w:t>1</w:t>
      </w:r>
      <w:r>
        <w:rPr>
          <w:rFonts w:ascii="Arial" w:hAnsi="Arial" w:cs="Arial"/>
          <w:color w:val="000000" w:themeColor="text1"/>
          <w:szCs w:val="24"/>
        </w:rPr>
        <w:t>0</w:t>
      </w:r>
      <w:r w:rsidRPr="005017FB">
        <w:rPr>
          <w:rFonts w:ascii="Arial" w:hAnsi="Arial" w:cs="Arial"/>
          <w:color w:val="000000" w:themeColor="text1"/>
          <w:szCs w:val="24"/>
        </w:rPr>
        <w:t>.6 - Decididos os recursos, o Prefeito Municipal fará a adjudicação do objeto do certame à(s) licitante(s) vencedora(s).</w:t>
      </w:r>
    </w:p>
    <w:p w:rsidR="00C041AB" w:rsidRDefault="00C041AB" w:rsidP="00C041AB">
      <w:pPr>
        <w:autoSpaceDE w:val="0"/>
        <w:autoSpaceDN w:val="0"/>
        <w:adjustRightInd w:val="0"/>
        <w:rPr>
          <w:rFonts w:ascii="Arial" w:hAnsi="Arial" w:cs="Arial"/>
          <w:b/>
          <w:bCs/>
          <w:sz w:val="21"/>
          <w:szCs w:val="21"/>
        </w:rPr>
      </w:pPr>
    </w:p>
    <w:p w:rsidR="00C041AB" w:rsidRPr="00271B69" w:rsidRDefault="00C041AB" w:rsidP="00C041AB">
      <w:pPr>
        <w:autoSpaceDE w:val="0"/>
        <w:autoSpaceDN w:val="0"/>
        <w:adjustRightInd w:val="0"/>
        <w:rPr>
          <w:rFonts w:ascii="Arial" w:hAnsi="Arial" w:cs="Arial"/>
          <w:b/>
          <w:bCs/>
          <w:szCs w:val="24"/>
        </w:rPr>
      </w:pPr>
      <w:r w:rsidRPr="00271B69">
        <w:rPr>
          <w:rFonts w:ascii="Arial" w:hAnsi="Arial" w:cs="Arial"/>
          <w:b/>
          <w:bCs/>
          <w:szCs w:val="24"/>
        </w:rPr>
        <w:t>11 – DO REGISTRO DOS PREÇOS</w:t>
      </w:r>
    </w:p>
    <w:p w:rsidR="00C041AB" w:rsidRPr="00271B69" w:rsidRDefault="00C041AB" w:rsidP="00C041AB">
      <w:pPr>
        <w:autoSpaceDE w:val="0"/>
        <w:autoSpaceDN w:val="0"/>
        <w:adjustRightInd w:val="0"/>
        <w:jc w:val="both"/>
        <w:rPr>
          <w:rFonts w:ascii="Arial" w:hAnsi="Arial" w:cs="Arial"/>
          <w:szCs w:val="24"/>
        </w:rPr>
      </w:pPr>
      <w:r w:rsidRPr="00271B69">
        <w:rPr>
          <w:rFonts w:ascii="Arial" w:hAnsi="Arial" w:cs="Arial"/>
          <w:bCs/>
          <w:szCs w:val="24"/>
        </w:rPr>
        <w:lastRenderedPageBreak/>
        <w:t xml:space="preserve">11.1 </w:t>
      </w:r>
      <w:r w:rsidRPr="00271B69">
        <w:rPr>
          <w:rFonts w:ascii="Arial" w:hAnsi="Arial" w:cs="Arial"/>
          <w:szCs w:val="24"/>
        </w:rPr>
        <w:t xml:space="preserve">- Após a homologação do resultado da licitação e adjudicação do objeto pela autoridade competente, será efetuado o registro dos preços e dos fornecedores correspondentes mediante a assinatura da Ata de Registro de Preços </w:t>
      </w:r>
      <w:r w:rsidRPr="00271B69">
        <w:rPr>
          <w:rFonts w:ascii="Arial" w:hAnsi="Arial" w:cs="Arial"/>
          <w:b/>
          <w:szCs w:val="24"/>
        </w:rPr>
        <w:t>(</w:t>
      </w:r>
      <w:r w:rsidRPr="00271B69">
        <w:rPr>
          <w:rFonts w:ascii="Arial" w:hAnsi="Arial" w:cs="Arial"/>
          <w:b/>
          <w:bCs/>
          <w:szCs w:val="24"/>
        </w:rPr>
        <w:t>Anexo E</w:t>
      </w:r>
      <w:r w:rsidRPr="00271B69">
        <w:rPr>
          <w:rFonts w:ascii="Arial" w:hAnsi="Arial" w:cs="Arial"/>
          <w:b/>
          <w:szCs w:val="24"/>
        </w:rPr>
        <w:t>)</w:t>
      </w:r>
      <w:r w:rsidRPr="00271B69">
        <w:rPr>
          <w:rFonts w:ascii="Arial" w:hAnsi="Arial" w:cs="Arial"/>
          <w:szCs w:val="24"/>
        </w:rPr>
        <w:t xml:space="preserve"> pelo responsável pelo Órgão Gerenciador e pelas licitantes vencedoras do certame, ficando vedada à transferência ou cessão da Ata de Registro de Preços a terceiros.</w:t>
      </w:r>
    </w:p>
    <w:p w:rsidR="00C041AB" w:rsidRPr="00271B69" w:rsidRDefault="00C041AB" w:rsidP="00C041AB">
      <w:pPr>
        <w:autoSpaceDE w:val="0"/>
        <w:autoSpaceDN w:val="0"/>
        <w:adjustRightInd w:val="0"/>
        <w:ind w:firstLine="708"/>
        <w:jc w:val="both"/>
        <w:rPr>
          <w:rFonts w:ascii="Arial" w:hAnsi="Arial" w:cs="Arial"/>
          <w:szCs w:val="24"/>
        </w:rPr>
      </w:pPr>
    </w:p>
    <w:p w:rsidR="00C041AB" w:rsidRPr="00271B69" w:rsidRDefault="00C041AB" w:rsidP="00C041AB">
      <w:pPr>
        <w:autoSpaceDE w:val="0"/>
        <w:autoSpaceDN w:val="0"/>
        <w:adjustRightInd w:val="0"/>
        <w:jc w:val="both"/>
        <w:rPr>
          <w:rFonts w:ascii="Arial" w:hAnsi="Arial" w:cs="Arial"/>
          <w:szCs w:val="24"/>
        </w:rPr>
      </w:pPr>
      <w:r w:rsidRPr="00271B69">
        <w:rPr>
          <w:rFonts w:ascii="Arial" w:hAnsi="Arial" w:cs="Arial"/>
          <w:bCs/>
          <w:szCs w:val="24"/>
        </w:rPr>
        <w:t xml:space="preserve">11.1.1 </w:t>
      </w:r>
      <w:r w:rsidRPr="00271B69">
        <w:rPr>
          <w:rFonts w:ascii="Arial" w:hAnsi="Arial" w:cs="Arial"/>
          <w:szCs w:val="24"/>
        </w:rPr>
        <w:t>– É facultado à Administração, quando a(s) proponente(s) vencedora(s) não atender (em)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osrequisitos habilitatórios e feita a negociação, assinar a ata de registro de preços, sem prejuízo das multas previstas em edital e no contrato e das demais cominações legais.</w:t>
      </w:r>
    </w:p>
    <w:p w:rsidR="00C041AB" w:rsidRPr="00271B69" w:rsidRDefault="00C041AB" w:rsidP="00C041AB">
      <w:pPr>
        <w:autoSpaceDE w:val="0"/>
        <w:autoSpaceDN w:val="0"/>
        <w:adjustRightInd w:val="0"/>
        <w:ind w:firstLine="708"/>
        <w:jc w:val="both"/>
        <w:rPr>
          <w:rFonts w:ascii="Arial" w:hAnsi="Arial" w:cs="Arial"/>
          <w:szCs w:val="24"/>
        </w:rPr>
      </w:pPr>
    </w:p>
    <w:p w:rsidR="00C041AB" w:rsidRPr="00271B69" w:rsidRDefault="00C041AB" w:rsidP="00C041AB">
      <w:pPr>
        <w:autoSpaceDE w:val="0"/>
        <w:autoSpaceDN w:val="0"/>
        <w:adjustRightInd w:val="0"/>
        <w:jc w:val="both"/>
        <w:rPr>
          <w:rFonts w:ascii="Arial" w:hAnsi="Arial" w:cs="Arial"/>
          <w:szCs w:val="24"/>
        </w:rPr>
      </w:pPr>
      <w:r w:rsidRPr="00271B69">
        <w:rPr>
          <w:rFonts w:ascii="Arial" w:hAnsi="Arial" w:cs="Arial"/>
          <w:szCs w:val="24"/>
        </w:rPr>
        <w:t xml:space="preserve">11.1.2 – A convocação para assinatura da Ata de Registro de Preços se fará através do mural público </w:t>
      </w:r>
      <w:r>
        <w:rPr>
          <w:rFonts w:ascii="Arial" w:hAnsi="Arial" w:cs="Arial"/>
          <w:szCs w:val="24"/>
        </w:rPr>
        <w:t>do</w:t>
      </w:r>
      <w:r w:rsidRPr="00271B69">
        <w:rPr>
          <w:rFonts w:ascii="Arial" w:hAnsi="Arial" w:cs="Arial"/>
          <w:szCs w:val="24"/>
        </w:rPr>
        <w:t xml:space="preserve"> Municíp</w:t>
      </w:r>
      <w:r>
        <w:rPr>
          <w:rFonts w:ascii="Arial" w:hAnsi="Arial" w:cs="Arial"/>
          <w:szCs w:val="24"/>
        </w:rPr>
        <w:t>io</w:t>
      </w:r>
      <w:r w:rsidRPr="00271B69">
        <w:rPr>
          <w:rFonts w:ascii="Arial" w:hAnsi="Arial" w:cs="Arial"/>
          <w:szCs w:val="24"/>
        </w:rPr>
        <w:t xml:space="preserve"> de </w:t>
      </w:r>
      <w:r>
        <w:rPr>
          <w:rFonts w:ascii="Arial" w:hAnsi="Arial" w:cs="Arial"/>
          <w:szCs w:val="24"/>
        </w:rPr>
        <w:t>Serra Alta</w:t>
      </w:r>
      <w:r w:rsidRPr="00271B69">
        <w:rPr>
          <w:rFonts w:ascii="Arial" w:hAnsi="Arial" w:cs="Arial"/>
          <w:szCs w:val="24"/>
        </w:rPr>
        <w:t xml:space="preserve"> ou comunicação formal ao proponente vencedor. Os representantes legais das empresas que tiverem os preços registrados terão o prazo de 10 (dez) dias consecutivos para comparecerem ao Departamento de Compras </w:t>
      </w:r>
      <w:r>
        <w:rPr>
          <w:rFonts w:ascii="Arial" w:hAnsi="Arial" w:cs="Arial"/>
          <w:szCs w:val="24"/>
        </w:rPr>
        <w:t>deste Município</w:t>
      </w:r>
      <w:r w:rsidRPr="00271B69">
        <w:rPr>
          <w:rFonts w:ascii="Arial" w:hAnsi="Arial" w:cs="Arial"/>
          <w:szCs w:val="24"/>
        </w:rPr>
        <w:t xml:space="preserve"> para assinarem a Ata, sob pena das sanções previstas no item </w:t>
      </w:r>
      <w:r w:rsidRPr="00271B69">
        <w:rPr>
          <w:rFonts w:ascii="Arial" w:hAnsi="Arial" w:cs="Arial"/>
          <w:color w:val="000000"/>
          <w:szCs w:val="24"/>
        </w:rPr>
        <w:t xml:space="preserve">12 </w:t>
      </w:r>
      <w:r w:rsidRPr="00271B69">
        <w:rPr>
          <w:rFonts w:ascii="Arial" w:hAnsi="Arial" w:cs="Arial"/>
          <w:szCs w:val="24"/>
        </w:rPr>
        <w:t>deste Edital.</w:t>
      </w:r>
    </w:p>
    <w:p w:rsidR="00C041AB" w:rsidRPr="00271B69" w:rsidRDefault="00C041AB" w:rsidP="00C041AB">
      <w:pPr>
        <w:autoSpaceDE w:val="0"/>
        <w:autoSpaceDN w:val="0"/>
        <w:adjustRightInd w:val="0"/>
        <w:ind w:firstLine="708"/>
        <w:jc w:val="both"/>
        <w:rPr>
          <w:rFonts w:ascii="Arial" w:hAnsi="Arial" w:cs="Arial"/>
          <w:szCs w:val="24"/>
        </w:rPr>
      </w:pPr>
    </w:p>
    <w:p w:rsidR="00C041AB" w:rsidRPr="00271B69" w:rsidRDefault="00C041AB" w:rsidP="00C041AB">
      <w:pPr>
        <w:autoSpaceDE w:val="0"/>
        <w:autoSpaceDN w:val="0"/>
        <w:adjustRightInd w:val="0"/>
        <w:jc w:val="both"/>
        <w:rPr>
          <w:rFonts w:ascii="Arial" w:hAnsi="Arial" w:cs="Arial"/>
          <w:szCs w:val="24"/>
        </w:rPr>
      </w:pPr>
      <w:r w:rsidRPr="00271B69">
        <w:rPr>
          <w:rFonts w:ascii="Arial" w:hAnsi="Arial" w:cs="Arial"/>
          <w:szCs w:val="24"/>
        </w:rPr>
        <w:t>11</w:t>
      </w:r>
      <w:r w:rsidRPr="00271B69">
        <w:rPr>
          <w:rFonts w:ascii="Arial" w:hAnsi="Arial" w:cs="Arial"/>
          <w:bCs/>
          <w:szCs w:val="24"/>
        </w:rPr>
        <w:t xml:space="preserve">.2 </w:t>
      </w:r>
      <w:r w:rsidRPr="00271B69">
        <w:rPr>
          <w:rFonts w:ascii="Arial" w:hAnsi="Arial" w:cs="Arial"/>
          <w:szCs w:val="24"/>
        </w:rPr>
        <w:t>- Para a assinatura da Ata de Registro de Preços, será considerado o simples fato de 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C041AB" w:rsidRPr="00271B69" w:rsidRDefault="00C041AB" w:rsidP="00C041AB">
      <w:pPr>
        <w:autoSpaceDE w:val="0"/>
        <w:autoSpaceDN w:val="0"/>
        <w:adjustRightInd w:val="0"/>
        <w:ind w:firstLine="708"/>
        <w:jc w:val="both"/>
        <w:rPr>
          <w:rFonts w:ascii="Arial" w:hAnsi="Arial" w:cs="Arial"/>
          <w:szCs w:val="24"/>
        </w:rPr>
      </w:pPr>
    </w:p>
    <w:p w:rsidR="00C041AB" w:rsidRPr="00006EFC" w:rsidRDefault="00C041AB" w:rsidP="00C041AB">
      <w:pPr>
        <w:autoSpaceDE w:val="0"/>
        <w:autoSpaceDN w:val="0"/>
        <w:adjustRightInd w:val="0"/>
        <w:jc w:val="both"/>
        <w:rPr>
          <w:rFonts w:ascii="Arial" w:hAnsi="Arial" w:cs="Arial"/>
          <w:color w:val="FF6600"/>
          <w:szCs w:val="24"/>
          <w:u w:val="single"/>
        </w:rPr>
      </w:pPr>
      <w:r w:rsidRPr="00006EFC">
        <w:rPr>
          <w:rFonts w:ascii="Arial" w:hAnsi="Arial" w:cs="Arial"/>
          <w:bCs/>
          <w:szCs w:val="24"/>
        </w:rPr>
        <w:t xml:space="preserve">11.3 </w:t>
      </w:r>
      <w:r w:rsidRPr="00006EFC">
        <w:rPr>
          <w:rFonts w:ascii="Arial" w:hAnsi="Arial" w:cs="Arial"/>
          <w:szCs w:val="24"/>
        </w:rPr>
        <w:t xml:space="preserve">- A efetivação da contratação </w:t>
      </w:r>
      <w:r>
        <w:rPr>
          <w:rFonts w:ascii="Arial" w:hAnsi="Arial" w:cs="Arial"/>
          <w:szCs w:val="24"/>
        </w:rPr>
        <w:t>dos serviços</w:t>
      </w:r>
      <w:r w:rsidRPr="00006EFC">
        <w:rPr>
          <w:rFonts w:ascii="Arial" w:hAnsi="Arial" w:cs="Arial"/>
          <w:szCs w:val="24"/>
        </w:rPr>
        <w:t xml:space="preserve"> se caracterizará pela assinatura da Ata de Registro de Preços que </w:t>
      </w:r>
      <w:r w:rsidRPr="00006EFC">
        <w:rPr>
          <w:rFonts w:ascii="Arial" w:hAnsi="Arial" w:cs="Arial"/>
          <w:b/>
          <w:szCs w:val="24"/>
          <w:u w:val="single"/>
        </w:rPr>
        <w:t>terá validade de 12 meses consecutivos.</w:t>
      </w:r>
    </w:p>
    <w:p w:rsidR="00C041AB" w:rsidRPr="00006EFC" w:rsidRDefault="00C041AB" w:rsidP="00C041AB">
      <w:pPr>
        <w:widowControl w:val="0"/>
        <w:autoSpaceDE w:val="0"/>
        <w:autoSpaceDN w:val="0"/>
        <w:adjustRightInd w:val="0"/>
        <w:ind w:firstLine="709"/>
        <w:jc w:val="both"/>
        <w:rPr>
          <w:rFonts w:ascii="Arial" w:hAnsi="Arial" w:cs="Arial"/>
          <w:bCs/>
          <w:szCs w:val="24"/>
        </w:rPr>
      </w:pPr>
    </w:p>
    <w:p w:rsidR="00C041AB" w:rsidRPr="00006EFC" w:rsidRDefault="00C041AB" w:rsidP="00C041AB">
      <w:pPr>
        <w:widowControl w:val="0"/>
        <w:autoSpaceDE w:val="0"/>
        <w:autoSpaceDN w:val="0"/>
        <w:adjustRightInd w:val="0"/>
        <w:jc w:val="both"/>
        <w:rPr>
          <w:rFonts w:ascii="Arial" w:hAnsi="Arial" w:cs="Arial"/>
          <w:szCs w:val="24"/>
        </w:rPr>
      </w:pPr>
      <w:r w:rsidRPr="00006EFC">
        <w:rPr>
          <w:rFonts w:ascii="Arial" w:hAnsi="Arial" w:cs="Arial"/>
          <w:bCs/>
          <w:szCs w:val="24"/>
        </w:rPr>
        <w:t xml:space="preserve">11.4 </w:t>
      </w:r>
      <w:r w:rsidRPr="00006EFC">
        <w:rPr>
          <w:rFonts w:ascii="Arial" w:hAnsi="Arial" w:cs="Arial"/>
          <w:szCs w:val="24"/>
        </w:rPr>
        <w:t>- O fornecedor terá seu registro cancelado quando descumprir as condições da Ata de Registro de Preços ou não reduzir o preço registrado quando esse se tornar superior aqueles praticados no mercado.</w:t>
      </w:r>
    </w:p>
    <w:p w:rsidR="00C041AB" w:rsidRPr="00006EFC" w:rsidRDefault="00C041AB" w:rsidP="00C041AB">
      <w:pPr>
        <w:autoSpaceDE w:val="0"/>
        <w:autoSpaceDN w:val="0"/>
        <w:adjustRightInd w:val="0"/>
        <w:ind w:firstLine="708"/>
        <w:jc w:val="both"/>
        <w:rPr>
          <w:rFonts w:ascii="Arial" w:hAnsi="Arial" w:cs="Arial"/>
          <w:bCs/>
          <w:szCs w:val="24"/>
        </w:rPr>
      </w:pPr>
    </w:p>
    <w:p w:rsidR="00C041AB" w:rsidRPr="00006EFC" w:rsidRDefault="00C041AB" w:rsidP="00C041AB">
      <w:pPr>
        <w:autoSpaceDE w:val="0"/>
        <w:autoSpaceDN w:val="0"/>
        <w:adjustRightInd w:val="0"/>
        <w:jc w:val="both"/>
        <w:rPr>
          <w:rFonts w:ascii="Arial" w:hAnsi="Arial" w:cs="Arial"/>
          <w:szCs w:val="24"/>
        </w:rPr>
      </w:pPr>
      <w:r w:rsidRPr="00006EFC">
        <w:rPr>
          <w:rFonts w:ascii="Arial" w:hAnsi="Arial" w:cs="Arial"/>
          <w:bCs/>
          <w:szCs w:val="24"/>
        </w:rPr>
        <w:t xml:space="preserve">11.5 </w:t>
      </w:r>
      <w:r w:rsidRPr="00006EFC">
        <w:rPr>
          <w:rFonts w:ascii="Arial" w:hAnsi="Arial" w:cs="Arial"/>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rsidR="00C041AB" w:rsidRPr="00006EFC" w:rsidRDefault="00C041AB" w:rsidP="00C041AB">
      <w:pPr>
        <w:autoSpaceDE w:val="0"/>
        <w:autoSpaceDN w:val="0"/>
        <w:adjustRightInd w:val="0"/>
        <w:ind w:firstLine="708"/>
        <w:jc w:val="both"/>
        <w:rPr>
          <w:rFonts w:ascii="Arial" w:hAnsi="Arial" w:cs="Arial"/>
          <w:szCs w:val="24"/>
        </w:rPr>
      </w:pPr>
    </w:p>
    <w:p w:rsidR="00C041AB" w:rsidRPr="00006EFC" w:rsidRDefault="00C041AB" w:rsidP="00C041AB">
      <w:pPr>
        <w:autoSpaceDE w:val="0"/>
        <w:autoSpaceDN w:val="0"/>
        <w:adjustRightInd w:val="0"/>
        <w:jc w:val="both"/>
        <w:rPr>
          <w:rFonts w:ascii="Arial" w:hAnsi="Arial" w:cs="Arial"/>
          <w:szCs w:val="24"/>
        </w:rPr>
      </w:pPr>
      <w:r w:rsidRPr="00006EFC">
        <w:rPr>
          <w:rFonts w:ascii="Arial" w:hAnsi="Arial" w:cs="Arial"/>
          <w:szCs w:val="24"/>
        </w:rPr>
        <w:t>11.6 - Durante o prazo de validade do Registro de Preços, a Administração poderá ou não contratar todo ou quantidades parciais do objeto deste Pregão.</w:t>
      </w:r>
    </w:p>
    <w:p w:rsidR="00C041AB" w:rsidRPr="00747149" w:rsidRDefault="00C041AB" w:rsidP="00C041AB">
      <w:pPr>
        <w:widowControl w:val="0"/>
        <w:jc w:val="both"/>
        <w:rPr>
          <w:rFonts w:ascii="Arial" w:hAnsi="Arial" w:cs="Arial"/>
          <w:sz w:val="21"/>
          <w:szCs w:val="21"/>
        </w:rPr>
      </w:pPr>
    </w:p>
    <w:p w:rsidR="00C041AB" w:rsidRPr="00006EFC" w:rsidRDefault="00C041AB" w:rsidP="00C041AB">
      <w:pPr>
        <w:widowControl w:val="0"/>
        <w:jc w:val="both"/>
        <w:rPr>
          <w:rFonts w:ascii="Arial" w:hAnsi="Arial" w:cs="Arial"/>
          <w:b/>
          <w:szCs w:val="24"/>
        </w:rPr>
      </w:pPr>
      <w:r w:rsidRPr="00006EFC">
        <w:rPr>
          <w:rFonts w:ascii="Arial" w:hAnsi="Arial" w:cs="Arial"/>
          <w:b/>
          <w:szCs w:val="24"/>
        </w:rPr>
        <w:t>12 - DAS PENALIDADES</w:t>
      </w:r>
    </w:p>
    <w:p w:rsidR="00C041AB" w:rsidRPr="00006EFC" w:rsidRDefault="00C041AB" w:rsidP="00C041AB">
      <w:pPr>
        <w:widowControl w:val="0"/>
        <w:jc w:val="both"/>
        <w:rPr>
          <w:rFonts w:ascii="Arial" w:hAnsi="Arial" w:cs="Arial"/>
          <w:szCs w:val="24"/>
        </w:rPr>
      </w:pPr>
    </w:p>
    <w:p w:rsidR="00C041AB" w:rsidRPr="00006EFC" w:rsidRDefault="00C041AB" w:rsidP="00C041AB">
      <w:pPr>
        <w:pStyle w:val="Normal2"/>
        <w:tabs>
          <w:tab w:val="clear" w:pos="536"/>
          <w:tab w:val="clear" w:pos="2270"/>
          <w:tab w:val="clear" w:pos="4294"/>
        </w:tabs>
        <w:rPr>
          <w:rFonts w:ascii="Arial" w:hAnsi="Arial" w:cs="Arial"/>
          <w:snapToGrid/>
          <w:color w:val="auto"/>
          <w:szCs w:val="24"/>
        </w:rPr>
      </w:pPr>
      <w:r w:rsidRPr="00006EFC">
        <w:rPr>
          <w:rFonts w:ascii="Arial" w:hAnsi="Arial" w:cs="Arial"/>
          <w:snapToGrid/>
          <w:color w:val="auto"/>
          <w:szCs w:val="24"/>
        </w:rPr>
        <w:t xml:space="preserve">12.1 - A recusa imotivada do adjudicatário em assinar o Ata de Registro de Preços no prazo assinalado neste edital, sujeitá-lo-á à multa de 20% (vinte por cento) sobre o valor </w:t>
      </w:r>
      <w:r w:rsidRPr="00006EFC">
        <w:rPr>
          <w:rFonts w:ascii="Arial" w:hAnsi="Arial" w:cs="Arial"/>
          <w:snapToGrid/>
          <w:color w:val="auto"/>
          <w:szCs w:val="24"/>
        </w:rPr>
        <w:lastRenderedPageBreak/>
        <w:t>total da mesma, contada a partir do primeiro dia após ter expirado o prazo que teria para assina-la, nos termos do item 11.1 do presente instrumento convocatório.</w:t>
      </w:r>
    </w:p>
    <w:p w:rsidR="00C041AB" w:rsidRPr="00006EFC" w:rsidRDefault="00C041AB" w:rsidP="00C041AB">
      <w:pPr>
        <w:pStyle w:val="Normal2"/>
        <w:tabs>
          <w:tab w:val="clear" w:pos="536"/>
          <w:tab w:val="clear" w:pos="2270"/>
          <w:tab w:val="clear" w:pos="4294"/>
        </w:tabs>
        <w:rPr>
          <w:rFonts w:ascii="Arial" w:hAnsi="Arial" w:cs="Arial"/>
          <w:snapToGrid/>
          <w:color w:val="auto"/>
          <w:szCs w:val="24"/>
        </w:rPr>
      </w:pPr>
    </w:p>
    <w:p w:rsidR="00C041AB" w:rsidRPr="00006EFC" w:rsidRDefault="00C041AB" w:rsidP="00C041AB">
      <w:pPr>
        <w:pStyle w:val="Normal2"/>
        <w:tabs>
          <w:tab w:val="clear" w:pos="536"/>
          <w:tab w:val="clear" w:pos="2270"/>
          <w:tab w:val="clear" w:pos="4294"/>
        </w:tabs>
        <w:rPr>
          <w:rFonts w:ascii="Arial" w:hAnsi="Arial" w:cs="Arial"/>
          <w:snapToGrid/>
          <w:color w:val="auto"/>
          <w:szCs w:val="24"/>
        </w:rPr>
      </w:pPr>
      <w:r w:rsidRPr="00006EFC">
        <w:rPr>
          <w:rFonts w:ascii="Arial" w:hAnsi="Arial" w:cs="Arial"/>
          <w:snapToGrid/>
          <w:color w:val="auto"/>
          <w:szCs w:val="24"/>
        </w:rPr>
        <w:t>12.1.1 - Entende-se por valor total da Ata de Registro de Preços o montante dos preços totais finais oferecidos pelas licitantes após a etapa de lances, considerando os itens do objeto que lhe tenham sido adjudicados.</w:t>
      </w:r>
    </w:p>
    <w:p w:rsidR="00C041AB" w:rsidRPr="00006EFC" w:rsidRDefault="00C041AB" w:rsidP="00C041AB">
      <w:pPr>
        <w:pStyle w:val="Textodebalo"/>
        <w:spacing w:before="120"/>
        <w:jc w:val="both"/>
        <w:rPr>
          <w:rFonts w:ascii="Arial" w:hAnsi="Arial" w:cs="Arial"/>
          <w:sz w:val="24"/>
          <w:szCs w:val="24"/>
        </w:rPr>
      </w:pPr>
      <w:r w:rsidRPr="00006EFC">
        <w:rPr>
          <w:rFonts w:ascii="Arial" w:hAnsi="Arial" w:cs="Arial"/>
          <w:sz w:val="24"/>
          <w:szCs w:val="24"/>
        </w:rPr>
        <w:t>12.2 - A penalidade de multa, prevista no item 12.1 deste edital, poderá ser aplicada, cumulativamente, com a penalidade disposta na Lei nº 10.520/02, conforme o art. 7, e artigos 86 e 87 da Lei nº 8.666/93, garantida a prévia defesa.</w:t>
      </w:r>
    </w:p>
    <w:p w:rsidR="00C041AB" w:rsidRPr="00006EFC" w:rsidRDefault="00C041AB" w:rsidP="00C041AB">
      <w:pPr>
        <w:pStyle w:val="Normal2"/>
        <w:tabs>
          <w:tab w:val="clear" w:pos="536"/>
          <w:tab w:val="clear" w:pos="2270"/>
          <w:tab w:val="clear" w:pos="4294"/>
        </w:tabs>
        <w:ind w:firstLine="709"/>
        <w:rPr>
          <w:rFonts w:ascii="Arial" w:hAnsi="Arial" w:cs="Arial"/>
          <w:snapToGrid/>
          <w:color w:val="auto"/>
          <w:szCs w:val="24"/>
        </w:rPr>
      </w:pPr>
    </w:p>
    <w:p w:rsidR="00C041AB" w:rsidRPr="00006EFC" w:rsidRDefault="00C041AB" w:rsidP="00C041AB">
      <w:pPr>
        <w:pStyle w:val="Normal2"/>
        <w:tabs>
          <w:tab w:val="clear" w:pos="536"/>
          <w:tab w:val="clear" w:pos="2270"/>
          <w:tab w:val="clear" w:pos="4294"/>
        </w:tabs>
        <w:rPr>
          <w:rFonts w:ascii="Arial" w:hAnsi="Arial" w:cs="Arial"/>
          <w:snapToGrid/>
          <w:color w:val="auto"/>
          <w:szCs w:val="24"/>
        </w:rPr>
      </w:pPr>
      <w:r w:rsidRPr="00006EFC">
        <w:rPr>
          <w:rFonts w:ascii="Arial" w:hAnsi="Arial" w:cs="Arial"/>
          <w:snapToGrid/>
          <w:color w:val="auto"/>
          <w:szCs w:val="24"/>
        </w:rPr>
        <w:t xml:space="preserve">12.3 - A Administração Municipal de </w:t>
      </w:r>
      <w:r>
        <w:rPr>
          <w:rFonts w:ascii="Arial" w:hAnsi="Arial" w:cs="Arial"/>
          <w:snapToGrid/>
          <w:color w:val="auto"/>
          <w:szCs w:val="24"/>
        </w:rPr>
        <w:t>Serra Alta</w:t>
      </w:r>
      <w:r w:rsidRPr="00006EFC">
        <w:rPr>
          <w:rFonts w:ascii="Arial" w:hAnsi="Arial" w:cs="Arial"/>
          <w:snapToGrid/>
          <w:color w:val="auto"/>
          <w:szCs w:val="24"/>
        </w:rPr>
        <w:t xml:space="preserve"> poderá deixar de aplicar as penalidades previstas nesta cláusula, se admitidas as justificativas apresentadas pelas licitantes vencedoras, nos termos do que dispõe o artigo 43, parágrafo 6º c/c artigo 81, e artigo 87, “caput”, da Lei nº 8.666/93.</w:t>
      </w:r>
    </w:p>
    <w:p w:rsidR="00C041AB" w:rsidRDefault="00C041AB" w:rsidP="00C041AB">
      <w:pPr>
        <w:pStyle w:val="Corpodetexto2"/>
        <w:spacing w:after="0" w:line="240" w:lineRule="auto"/>
        <w:rPr>
          <w:rFonts w:ascii="Arial" w:hAnsi="Arial" w:cs="Arial"/>
          <w:b/>
          <w:szCs w:val="24"/>
        </w:rPr>
      </w:pPr>
    </w:p>
    <w:p w:rsidR="00C041AB" w:rsidRPr="00006EFC" w:rsidRDefault="00C041AB" w:rsidP="00C041AB">
      <w:pPr>
        <w:pStyle w:val="Corpodetexto2"/>
        <w:spacing w:after="0" w:line="240" w:lineRule="auto"/>
        <w:rPr>
          <w:rFonts w:ascii="Arial" w:hAnsi="Arial" w:cs="Arial"/>
          <w:b/>
          <w:szCs w:val="24"/>
        </w:rPr>
      </w:pPr>
      <w:r w:rsidRPr="00006EFC">
        <w:rPr>
          <w:rFonts w:ascii="Arial" w:hAnsi="Arial" w:cs="Arial"/>
          <w:b/>
          <w:szCs w:val="24"/>
        </w:rPr>
        <w:t>13 – DO CONTRATO E DOS PREÇOS</w:t>
      </w:r>
    </w:p>
    <w:p w:rsidR="00C041AB" w:rsidRDefault="00C041AB" w:rsidP="00C041AB">
      <w:pPr>
        <w:pStyle w:val="Corpodetexto2"/>
        <w:spacing w:after="0" w:line="240" w:lineRule="auto"/>
        <w:rPr>
          <w:rFonts w:ascii="Arial" w:hAnsi="Arial" w:cs="Arial"/>
          <w:szCs w:val="24"/>
        </w:rPr>
      </w:pPr>
    </w:p>
    <w:p w:rsidR="00C041AB" w:rsidRPr="00006EFC" w:rsidRDefault="00C041AB" w:rsidP="00C041AB">
      <w:pPr>
        <w:pStyle w:val="Corpodetexto2"/>
        <w:spacing w:after="0" w:line="240" w:lineRule="auto"/>
        <w:jc w:val="both"/>
        <w:rPr>
          <w:rFonts w:ascii="Arial" w:hAnsi="Arial" w:cs="Arial"/>
          <w:szCs w:val="24"/>
        </w:rPr>
      </w:pPr>
      <w:r w:rsidRPr="00006EFC">
        <w:rPr>
          <w:rFonts w:ascii="Arial" w:hAnsi="Arial" w:cs="Arial"/>
          <w:szCs w:val="24"/>
        </w:rPr>
        <w:t xml:space="preserve">13.1 - A contratação do objeto licitado será efetivada mediante Autorização de Fornecimento </w:t>
      </w:r>
      <w:r>
        <w:rPr>
          <w:rFonts w:ascii="Arial" w:hAnsi="Arial" w:cs="Arial"/>
          <w:szCs w:val="24"/>
        </w:rPr>
        <w:t xml:space="preserve">ou Empenho </w:t>
      </w:r>
      <w:r w:rsidRPr="00006EFC">
        <w:rPr>
          <w:rFonts w:ascii="Arial" w:hAnsi="Arial" w:cs="Arial"/>
          <w:szCs w:val="24"/>
        </w:rPr>
        <w:t>e assinatura da Ata de Registro de Preços.</w:t>
      </w:r>
    </w:p>
    <w:p w:rsidR="00C041AB" w:rsidRDefault="00C041AB" w:rsidP="00C041AB">
      <w:pPr>
        <w:pStyle w:val="Corpodetexto2"/>
        <w:spacing w:after="0" w:line="240" w:lineRule="auto"/>
        <w:jc w:val="both"/>
        <w:rPr>
          <w:rFonts w:ascii="Arial" w:hAnsi="Arial" w:cs="Arial"/>
          <w:szCs w:val="24"/>
        </w:rPr>
      </w:pPr>
    </w:p>
    <w:p w:rsidR="00C041AB" w:rsidRPr="00006EFC" w:rsidRDefault="00C041AB" w:rsidP="00C041AB">
      <w:pPr>
        <w:pStyle w:val="Corpodetexto2"/>
        <w:spacing w:after="0" w:line="240" w:lineRule="auto"/>
        <w:jc w:val="both"/>
        <w:rPr>
          <w:rFonts w:ascii="Arial" w:hAnsi="Arial" w:cs="Arial"/>
          <w:szCs w:val="24"/>
        </w:rPr>
      </w:pPr>
      <w:r w:rsidRPr="00006EFC">
        <w:rPr>
          <w:rFonts w:ascii="Arial" w:hAnsi="Arial" w:cs="Arial"/>
          <w:szCs w:val="24"/>
        </w:rPr>
        <w:t xml:space="preserve">13.2 - A existência de preços registrados </w:t>
      </w:r>
      <w:r w:rsidRPr="00006EFC">
        <w:rPr>
          <w:rFonts w:ascii="Arial" w:hAnsi="Arial" w:cs="Arial"/>
          <w:b/>
          <w:szCs w:val="24"/>
        </w:rPr>
        <w:t>não obriga</w:t>
      </w:r>
      <w:r w:rsidRPr="00006EFC">
        <w:rPr>
          <w:rFonts w:ascii="Arial" w:hAnsi="Arial" w:cs="Arial"/>
          <w:szCs w:val="24"/>
        </w:rPr>
        <w:t xml:space="preserve"> a Administração a firmar as contratações que deles poderão advir, </w:t>
      </w:r>
      <w:r w:rsidRPr="00006EFC">
        <w:rPr>
          <w:rFonts w:ascii="Arial" w:hAnsi="Arial" w:cs="Arial"/>
          <w:szCs w:val="24"/>
          <w:u w:val="single"/>
        </w:rPr>
        <w:t>facultando-se-lhe</w:t>
      </w:r>
      <w:r w:rsidRPr="00006EFC">
        <w:rPr>
          <w:rFonts w:ascii="Arial" w:hAnsi="Arial" w:cs="Arial"/>
          <w:szCs w:val="24"/>
        </w:rPr>
        <w:t xml:space="preserve"> a realização de </w:t>
      </w:r>
      <w:r w:rsidRPr="00006EFC">
        <w:rPr>
          <w:rFonts w:ascii="Arial" w:hAnsi="Arial" w:cs="Arial"/>
          <w:szCs w:val="24"/>
          <w:u w:val="single"/>
        </w:rPr>
        <w:t>licitação específica</w:t>
      </w:r>
      <w:r w:rsidRPr="00006EFC">
        <w:rPr>
          <w:rFonts w:ascii="Arial" w:hAnsi="Arial" w:cs="Arial"/>
          <w:szCs w:val="24"/>
        </w:rPr>
        <w:t xml:space="preserve"> para a aquisição pretendida, sendo assegurado ao beneficiário do registro preferência de fornecimento em igualdade de condições.</w:t>
      </w:r>
    </w:p>
    <w:p w:rsidR="00C041AB" w:rsidRDefault="00C041AB" w:rsidP="00C041AB">
      <w:pPr>
        <w:pStyle w:val="Corpodetexto2"/>
        <w:spacing w:after="0" w:line="240" w:lineRule="auto"/>
        <w:jc w:val="both"/>
        <w:rPr>
          <w:rFonts w:ascii="Arial" w:hAnsi="Arial" w:cs="Arial"/>
          <w:szCs w:val="24"/>
        </w:rPr>
      </w:pPr>
    </w:p>
    <w:p w:rsidR="00C041AB" w:rsidRPr="00006EFC" w:rsidRDefault="00C041AB" w:rsidP="00C041AB">
      <w:pPr>
        <w:pStyle w:val="Corpodetexto2"/>
        <w:spacing w:after="0" w:line="240" w:lineRule="auto"/>
        <w:jc w:val="both"/>
        <w:rPr>
          <w:rFonts w:ascii="Arial" w:hAnsi="Arial" w:cs="Arial"/>
          <w:szCs w:val="24"/>
        </w:rPr>
      </w:pPr>
      <w:r w:rsidRPr="00006EFC">
        <w:rPr>
          <w:rFonts w:ascii="Arial" w:hAnsi="Arial" w:cs="Arial"/>
          <w:szCs w:val="24"/>
        </w:rPr>
        <w:t xml:space="preserve">13.3 - É vedado efetuar acréscimos nos quantitativos fixados pela ata de registro de preços, inclusive o acréscimo de que trata o § 1° do art. 65 da Lei 8666/93. </w:t>
      </w:r>
    </w:p>
    <w:p w:rsidR="00C041AB" w:rsidRDefault="00C041AB" w:rsidP="00C041AB">
      <w:pPr>
        <w:pStyle w:val="Corpodetexto2"/>
        <w:spacing w:after="0" w:line="240" w:lineRule="auto"/>
        <w:jc w:val="both"/>
        <w:rPr>
          <w:rFonts w:ascii="Arial" w:hAnsi="Arial" w:cs="Arial"/>
          <w:szCs w:val="24"/>
        </w:rPr>
      </w:pPr>
    </w:p>
    <w:p w:rsidR="00C041AB" w:rsidRPr="00006EFC" w:rsidRDefault="00C041AB" w:rsidP="00C041AB">
      <w:pPr>
        <w:pStyle w:val="Corpodetexto2"/>
        <w:spacing w:after="0" w:line="240" w:lineRule="auto"/>
        <w:jc w:val="both"/>
        <w:rPr>
          <w:rFonts w:ascii="Arial" w:hAnsi="Arial" w:cs="Arial"/>
          <w:szCs w:val="24"/>
        </w:rPr>
      </w:pPr>
      <w:r w:rsidRPr="00006EFC">
        <w:rPr>
          <w:rFonts w:ascii="Arial" w:hAnsi="Arial" w:cs="Arial"/>
          <w:szCs w:val="24"/>
        </w:rPr>
        <w:t>13.4 - Os preços, durante a vigência da Ata, serão fixos e irreajustáveis, exceto nas hipóteses devidamente comprovadas, de ocorrência de situação prevista na alínea “d” do inciso II do art. 65 da Lei 8666/93 ou de redução dos preços praticados no mercado.</w:t>
      </w:r>
    </w:p>
    <w:p w:rsidR="00C041AB" w:rsidRPr="00006EFC" w:rsidRDefault="00C041AB" w:rsidP="00C041AB">
      <w:pPr>
        <w:pStyle w:val="Corpodetexto2"/>
        <w:spacing w:after="0" w:line="240" w:lineRule="auto"/>
        <w:jc w:val="both"/>
        <w:rPr>
          <w:rFonts w:ascii="Arial" w:hAnsi="Arial" w:cs="Arial"/>
          <w:szCs w:val="24"/>
        </w:rPr>
      </w:pPr>
    </w:p>
    <w:p w:rsidR="00C041AB" w:rsidRDefault="00C041AB" w:rsidP="00C041AB">
      <w:pPr>
        <w:pStyle w:val="Corpodetexto2"/>
        <w:spacing w:after="0" w:line="240" w:lineRule="auto"/>
        <w:jc w:val="both"/>
        <w:rPr>
          <w:rFonts w:ascii="Arial" w:hAnsi="Arial" w:cs="Arial"/>
          <w:szCs w:val="24"/>
        </w:rPr>
      </w:pPr>
      <w:r w:rsidRPr="00006EFC">
        <w:rPr>
          <w:rFonts w:ascii="Arial" w:hAnsi="Arial" w:cs="Arial"/>
          <w:szCs w:val="24"/>
        </w:rPr>
        <w:t>13.4.1 - A Ata poderá sofrer alterações de acordo com as condições estabelecidas no art. 65 da Lei 8.666/93</w:t>
      </w:r>
      <w:r>
        <w:rPr>
          <w:rFonts w:ascii="Arial" w:hAnsi="Arial" w:cs="Arial"/>
          <w:szCs w:val="24"/>
        </w:rPr>
        <w:t>.</w:t>
      </w:r>
    </w:p>
    <w:p w:rsidR="00C041AB" w:rsidRPr="00006EFC" w:rsidRDefault="00C041AB" w:rsidP="00C041AB">
      <w:pPr>
        <w:pStyle w:val="Corpodetexto2"/>
        <w:spacing w:after="0" w:line="240" w:lineRule="auto"/>
        <w:jc w:val="both"/>
        <w:rPr>
          <w:rFonts w:ascii="Arial" w:hAnsi="Arial" w:cs="Arial"/>
          <w:szCs w:val="24"/>
        </w:rPr>
      </w:pPr>
    </w:p>
    <w:p w:rsidR="00C041AB" w:rsidRDefault="00C041AB" w:rsidP="00C041AB">
      <w:pPr>
        <w:pStyle w:val="Corpodetexto2"/>
        <w:spacing w:after="0" w:line="240" w:lineRule="auto"/>
        <w:jc w:val="both"/>
        <w:rPr>
          <w:rFonts w:ascii="Arial" w:hAnsi="Arial" w:cs="Arial"/>
          <w:szCs w:val="24"/>
        </w:rPr>
      </w:pPr>
      <w:r w:rsidRPr="00006EFC">
        <w:rPr>
          <w:rFonts w:ascii="Arial" w:hAnsi="Arial" w:cs="Arial"/>
          <w:szCs w:val="24"/>
        </w:rPr>
        <w:t xml:space="preserve">13.5 – Mesmo comprovada a ocorrência da situação prevista na alínea “d” do inciso II do art. 65 da Lei 8666/93, a Administração, </w:t>
      </w:r>
      <w:r w:rsidRPr="00006EFC">
        <w:rPr>
          <w:rFonts w:ascii="Arial" w:hAnsi="Arial" w:cs="Arial"/>
          <w:szCs w:val="24"/>
          <w:u w:val="single"/>
        </w:rPr>
        <w:t>se julgar conveniente</w:t>
      </w:r>
      <w:r w:rsidRPr="00006EFC">
        <w:rPr>
          <w:rFonts w:ascii="Arial" w:hAnsi="Arial" w:cs="Arial"/>
          <w:szCs w:val="24"/>
        </w:rPr>
        <w:t>, poderá optar por cancelar a Ata e iniciar outro processo licitatório.</w:t>
      </w:r>
    </w:p>
    <w:p w:rsidR="00C041AB" w:rsidRPr="00006EFC" w:rsidRDefault="00C041AB" w:rsidP="00C041AB">
      <w:pPr>
        <w:pStyle w:val="Corpodetexto2"/>
        <w:spacing w:after="0" w:line="240" w:lineRule="auto"/>
        <w:jc w:val="both"/>
        <w:rPr>
          <w:rFonts w:ascii="Arial" w:hAnsi="Arial" w:cs="Arial"/>
          <w:szCs w:val="24"/>
        </w:rPr>
      </w:pPr>
    </w:p>
    <w:p w:rsidR="00C041AB" w:rsidRPr="00006EFC" w:rsidRDefault="00C041AB" w:rsidP="00C041AB">
      <w:pPr>
        <w:pStyle w:val="Corpodetexto2"/>
        <w:widowControl w:val="0"/>
        <w:spacing w:after="0" w:line="240" w:lineRule="auto"/>
        <w:jc w:val="both"/>
        <w:rPr>
          <w:rFonts w:ascii="Arial" w:hAnsi="Arial" w:cs="Arial"/>
          <w:szCs w:val="24"/>
        </w:rPr>
      </w:pPr>
      <w:r w:rsidRPr="00006EFC">
        <w:rPr>
          <w:rFonts w:ascii="Arial" w:hAnsi="Arial" w:cs="Arial"/>
          <w:szCs w:val="24"/>
        </w:rPr>
        <w:t>13.6 - O presente Edital e seus Anexos, bem como a proposta do licitante vencedor deste certame, farão parte integrante da Ata de Registro de Preços, independente de transcrição.</w:t>
      </w:r>
    </w:p>
    <w:p w:rsidR="00C041AB" w:rsidRPr="00006EFC" w:rsidRDefault="00C041AB" w:rsidP="00C041AB">
      <w:pPr>
        <w:autoSpaceDE w:val="0"/>
        <w:autoSpaceDN w:val="0"/>
        <w:adjustRightInd w:val="0"/>
        <w:jc w:val="both"/>
        <w:rPr>
          <w:rFonts w:ascii="Arial" w:hAnsi="Arial" w:cs="Arial"/>
          <w:b/>
          <w:bCs/>
          <w:szCs w:val="24"/>
        </w:rPr>
      </w:pPr>
    </w:p>
    <w:p w:rsidR="00C041AB" w:rsidRPr="00006EFC" w:rsidRDefault="00C041AB" w:rsidP="00C041AB">
      <w:pPr>
        <w:autoSpaceDE w:val="0"/>
        <w:autoSpaceDN w:val="0"/>
        <w:adjustRightInd w:val="0"/>
        <w:rPr>
          <w:rFonts w:ascii="Arial" w:hAnsi="Arial" w:cs="Arial"/>
          <w:b/>
          <w:bCs/>
          <w:szCs w:val="24"/>
        </w:rPr>
      </w:pPr>
      <w:r w:rsidRPr="00006EFC">
        <w:rPr>
          <w:rFonts w:ascii="Arial" w:hAnsi="Arial" w:cs="Arial"/>
          <w:b/>
          <w:bCs/>
          <w:szCs w:val="24"/>
        </w:rPr>
        <w:t>14 – DO FORNECIMENTO</w:t>
      </w:r>
    </w:p>
    <w:p w:rsidR="00C041AB" w:rsidRPr="00006EFC" w:rsidRDefault="00C041AB" w:rsidP="00C041AB">
      <w:pPr>
        <w:widowControl w:val="0"/>
        <w:autoSpaceDE w:val="0"/>
        <w:autoSpaceDN w:val="0"/>
        <w:adjustRightInd w:val="0"/>
        <w:ind w:firstLine="709"/>
        <w:jc w:val="both"/>
        <w:rPr>
          <w:rFonts w:ascii="Arial" w:hAnsi="Arial" w:cs="Arial"/>
          <w:szCs w:val="24"/>
        </w:rPr>
      </w:pPr>
    </w:p>
    <w:p w:rsidR="00C041AB" w:rsidRPr="00006EFC" w:rsidRDefault="00C041AB" w:rsidP="00C041AB">
      <w:pPr>
        <w:widowControl w:val="0"/>
        <w:autoSpaceDE w:val="0"/>
        <w:autoSpaceDN w:val="0"/>
        <w:adjustRightInd w:val="0"/>
        <w:jc w:val="both"/>
        <w:rPr>
          <w:rFonts w:ascii="Arial" w:hAnsi="Arial" w:cs="Arial"/>
          <w:color w:val="000000"/>
          <w:szCs w:val="24"/>
        </w:rPr>
      </w:pPr>
      <w:r w:rsidRPr="00006EFC">
        <w:rPr>
          <w:rFonts w:ascii="Arial" w:hAnsi="Arial" w:cs="Arial"/>
          <w:szCs w:val="24"/>
        </w:rPr>
        <w:t xml:space="preserve">14.1 - </w:t>
      </w:r>
      <w:r w:rsidRPr="00006EFC">
        <w:rPr>
          <w:rFonts w:ascii="Arial" w:hAnsi="Arial" w:cs="Arial"/>
          <w:color w:val="000000"/>
          <w:szCs w:val="24"/>
        </w:rPr>
        <w:t xml:space="preserve">O objeto desta licitação, destina-se a atender </w:t>
      </w:r>
      <w:r>
        <w:rPr>
          <w:rFonts w:ascii="Arial" w:hAnsi="Arial" w:cs="Arial"/>
          <w:color w:val="000000"/>
          <w:szCs w:val="24"/>
        </w:rPr>
        <w:t xml:space="preserve">a Secretaria de Transportes Obras e Serviços Urbanos </w:t>
      </w:r>
      <w:r w:rsidRPr="00006EFC">
        <w:rPr>
          <w:rFonts w:ascii="Arial" w:hAnsi="Arial" w:cs="Arial"/>
          <w:color w:val="000000"/>
          <w:szCs w:val="24"/>
        </w:rPr>
        <w:t xml:space="preserve">do Município de </w:t>
      </w:r>
      <w:r>
        <w:rPr>
          <w:rFonts w:ascii="Arial" w:hAnsi="Arial" w:cs="Arial"/>
          <w:color w:val="000000"/>
          <w:szCs w:val="24"/>
        </w:rPr>
        <w:t xml:space="preserve">Serra Alta/SC, devendo </w:t>
      </w:r>
      <w:r w:rsidRPr="00006EFC">
        <w:rPr>
          <w:rFonts w:ascii="Arial" w:hAnsi="Arial" w:cs="Arial"/>
          <w:color w:val="000000"/>
          <w:szCs w:val="24"/>
        </w:rPr>
        <w:t xml:space="preserve">ser fornecidos mediante </w:t>
      </w:r>
      <w:r w:rsidRPr="00006EFC">
        <w:rPr>
          <w:rFonts w:ascii="Arial" w:hAnsi="Arial" w:cs="Arial"/>
          <w:color w:val="000000"/>
          <w:szCs w:val="24"/>
        </w:rPr>
        <w:lastRenderedPageBreak/>
        <w:t>solicitação por parte da Unidade participante.</w:t>
      </w:r>
    </w:p>
    <w:p w:rsidR="00C041AB" w:rsidRPr="00006EFC" w:rsidRDefault="00C041AB" w:rsidP="00C041AB">
      <w:pPr>
        <w:widowControl w:val="0"/>
        <w:jc w:val="both"/>
        <w:rPr>
          <w:rFonts w:ascii="Arial" w:hAnsi="Arial" w:cs="Arial"/>
          <w:color w:val="000000"/>
          <w:szCs w:val="24"/>
        </w:rPr>
      </w:pPr>
      <w:r w:rsidRPr="00006EFC">
        <w:rPr>
          <w:rFonts w:ascii="Arial" w:hAnsi="Arial" w:cs="Arial"/>
          <w:color w:val="000000"/>
          <w:szCs w:val="24"/>
        </w:rPr>
        <w:tab/>
      </w:r>
    </w:p>
    <w:p w:rsidR="00C041AB" w:rsidRPr="00006EFC" w:rsidRDefault="00C041AB" w:rsidP="00C041AB">
      <w:pPr>
        <w:widowControl w:val="0"/>
        <w:jc w:val="both"/>
        <w:rPr>
          <w:rFonts w:ascii="Arial" w:hAnsi="Arial" w:cs="Arial"/>
          <w:b/>
          <w:color w:val="000000"/>
          <w:szCs w:val="24"/>
          <w:u w:val="single"/>
        </w:rPr>
      </w:pPr>
      <w:r w:rsidRPr="00006EFC">
        <w:rPr>
          <w:rFonts w:ascii="Arial" w:hAnsi="Arial" w:cs="Arial"/>
          <w:color w:val="000000"/>
          <w:szCs w:val="24"/>
        </w:rPr>
        <w:t xml:space="preserve">14.2 - No caso de se constatar qualquer irregularidade ou incompatibilidade no fornecimento dos serviços em relação à proposta comercial da contratada ou em relação às condições expressas neste Edital, </w:t>
      </w:r>
      <w:r w:rsidRPr="00006EFC">
        <w:rPr>
          <w:rFonts w:ascii="Arial" w:hAnsi="Arial" w:cs="Arial"/>
          <w:color w:val="000000"/>
          <w:szCs w:val="24"/>
          <w:u w:val="single"/>
        </w:rPr>
        <w:t xml:space="preserve">os mesmos serão sumariamente rejeitados, sujeitando-se a contratada às penalidades constantes do </w:t>
      </w:r>
      <w:r w:rsidRPr="00006EFC">
        <w:rPr>
          <w:rFonts w:ascii="Arial" w:hAnsi="Arial" w:cs="Arial"/>
          <w:b/>
          <w:color w:val="000000"/>
          <w:szCs w:val="24"/>
          <w:u w:val="single"/>
        </w:rPr>
        <w:t>item 12 e seus subitens.</w:t>
      </w:r>
    </w:p>
    <w:p w:rsidR="00C041AB" w:rsidRPr="00006EFC" w:rsidRDefault="00C041AB" w:rsidP="00C041AB">
      <w:pPr>
        <w:widowControl w:val="0"/>
        <w:jc w:val="both"/>
        <w:rPr>
          <w:rFonts w:ascii="Arial" w:hAnsi="Arial" w:cs="Arial"/>
          <w:b/>
          <w:color w:val="000000"/>
          <w:szCs w:val="24"/>
        </w:rPr>
      </w:pPr>
    </w:p>
    <w:p w:rsidR="00C041AB" w:rsidRPr="00006EFC" w:rsidRDefault="00C041AB" w:rsidP="00C041AB">
      <w:pPr>
        <w:autoSpaceDE w:val="0"/>
        <w:autoSpaceDN w:val="0"/>
        <w:adjustRightInd w:val="0"/>
        <w:jc w:val="both"/>
        <w:rPr>
          <w:rFonts w:ascii="Arial" w:hAnsi="Arial" w:cs="Arial"/>
          <w:szCs w:val="24"/>
        </w:rPr>
      </w:pPr>
      <w:r w:rsidRPr="00006EFC">
        <w:rPr>
          <w:rFonts w:ascii="Arial" w:hAnsi="Arial" w:cs="Arial"/>
          <w:szCs w:val="24"/>
        </w:rPr>
        <w:t xml:space="preserve">14.2.1 – O fornecimento dos serviços deverá ser solicitado previamente ao Detentor da Ata com no mínimo de </w:t>
      </w:r>
      <w:r w:rsidRPr="00006EFC">
        <w:rPr>
          <w:rFonts w:ascii="Arial" w:hAnsi="Arial" w:cs="Arial"/>
          <w:szCs w:val="24"/>
          <w:u w:val="single"/>
        </w:rPr>
        <w:t>02 (dois) dias antecedência</w:t>
      </w:r>
      <w:r w:rsidRPr="00006EFC">
        <w:rPr>
          <w:rFonts w:ascii="Arial" w:hAnsi="Arial" w:cs="Arial"/>
          <w:szCs w:val="24"/>
        </w:rPr>
        <w:t xml:space="preserve"> e, não serão tolerados atrasos na prestação dos mesmos sem justificativa prévia e por escrito.</w:t>
      </w:r>
    </w:p>
    <w:p w:rsidR="00C041AB" w:rsidRPr="00006EFC" w:rsidRDefault="00C041AB" w:rsidP="00C041AB">
      <w:pPr>
        <w:autoSpaceDE w:val="0"/>
        <w:autoSpaceDN w:val="0"/>
        <w:adjustRightInd w:val="0"/>
        <w:ind w:firstLine="708"/>
        <w:jc w:val="both"/>
        <w:rPr>
          <w:rFonts w:ascii="Arial" w:hAnsi="Arial" w:cs="Arial"/>
          <w:szCs w:val="24"/>
        </w:rPr>
      </w:pPr>
    </w:p>
    <w:p w:rsidR="00C041AB" w:rsidRPr="00006EFC" w:rsidRDefault="00C041AB" w:rsidP="00C041AB">
      <w:pPr>
        <w:widowControl w:val="0"/>
        <w:jc w:val="both"/>
        <w:rPr>
          <w:rFonts w:ascii="Arial" w:hAnsi="Arial" w:cs="Arial"/>
          <w:color w:val="000000"/>
          <w:szCs w:val="24"/>
        </w:rPr>
      </w:pPr>
      <w:r w:rsidRPr="00006EFC">
        <w:rPr>
          <w:rFonts w:ascii="Arial" w:hAnsi="Arial" w:cs="Arial"/>
          <w:color w:val="000000"/>
          <w:szCs w:val="24"/>
        </w:rPr>
        <w:t>14.3 – Se, por motivo de agenda lotada, a proponente vencedora não puder atender a solicitação, deverá comunicar ao órgão requisitante, no prazo de até 48 horas anteriores à prestação dos serviços,</w:t>
      </w:r>
      <w:r w:rsidRPr="00006EFC">
        <w:rPr>
          <w:rFonts w:ascii="Arial" w:hAnsi="Arial" w:cs="Arial"/>
          <w:szCs w:val="24"/>
        </w:rPr>
        <w:t xml:space="preserve"> liberando o Município para contratar outro prestador, nos mesmos preços e condições descritos na Ata de Registro de Preços.</w:t>
      </w:r>
    </w:p>
    <w:p w:rsidR="00C041AB" w:rsidRDefault="00C041AB" w:rsidP="00C041AB">
      <w:pPr>
        <w:widowControl w:val="0"/>
        <w:jc w:val="both"/>
        <w:rPr>
          <w:rFonts w:ascii="Arial" w:hAnsi="Arial" w:cs="Arial"/>
          <w:sz w:val="21"/>
          <w:szCs w:val="21"/>
        </w:rPr>
      </w:pPr>
    </w:p>
    <w:p w:rsidR="00C041AB" w:rsidRPr="00006EFC" w:rsidRDefault="00C041AB" w:rsidP="00C041AB">
      <w:pPr>
        <w:widowControl w:val="0"/>
        <w:jc w:val="both"/>
        <w:rPr>
          <w:rFonts w:ascii="Arial" w:hAnsi="Arial" w:cs="Arial"/>
          <w:color w:val="000000"/>
          <w:szCs w:val="24"/>
        </w:rPr>
      </w:pPr>
      <w:r w:rsidRPr="00006EFC">
        <w:rPr>
          <w:rFonts w:ascii="Arial" w:hAnsi="Arial" w:cs="Arial"/>
          <w:b/>
          <w:color w:val="000000"/>
          <w:szCs w:val="24"/>
        </w:rPr>
        <w:t>15 - DAS CONDIÇÕES DE PAGAMENTO E DA DOTAÇÃO ORÇAMENTÁRIA</w:t>
      </w:r>
    </w:p>
    <w:p w:rsidR="00C041AB" w:rsidRDefault="00C041AB" w:rsidP="00C041AB">
      <w:pPr>
        <w:widowControl w:val="0"/>
        <w:jc w:val="both"/>
        <w:rPr>
          <w:rFonts w:ascii="Arial" w:hAnsi="Arial" w:cs="Arial"/>
          <w:color w:val="000000"/>
          <w:szCs w:val="24"/>
        </w:rPr>
      </w:pPr>
    </w:p>
    <w:p w:rsidR="00C041AB" w:rsidRPr="00006EFC" w:rsidRDefault="00C041AB" w:rsidP="00C041AB">
      <w:pPr>
        <w:widowControl w:val="0"/>
        <w:jc w:val="both"/>
        <w:rPr>
          <w:rFonts w:ascii="Arial" w:hAnsi="Arial" w:cs="Arial"/>
          <w:color w:val="000000"/>
          <w:szCs w:val="24"/>
        </w:rPr>
      </w:pPr>
      <w:r w:rsidRPr="00006EFC">
        <w:rPr>
          <w:rFonts w:ascii="Arial" w:hAnsi="Arial" w:cs="Arial"/>
          <w:color w:val="000000"/>
          <w:szCs w:val="24"/>
        </w:rPr>
        <w:t xml:space="preserve">15.1 - As empresas contratadas deverão emitir as notas fiscais dos serviços prestados no 1º (primeiro) dia útil seguinte ao da prestação dos serviços, devendo apresentá-las ao Encarregado da Seção da Unidade solicitante, responsável pelafiscalização dos serviços prestados. </w:t>
      </w:r>
    </w:p>
    <w:p w:rsidR="00C041AB" w:rsidRPr="00006EFC" w:rsidRDefault="00C041AB" w:rsidP="00C041AB">
      <w:pPr>
        <w:widowControl w:val="0"/>
        <w:jc w:val="both"/>
        <w:rPr>
          <w:rFonts w:ascii="Arial" w:hAnsi="Arial" w:cs="Arial"/>
          <w:color w:val="000000"/>
          <w:szCs w:val="24"/>
        </w:rPr>
      </w:pPr>
    </w:p>
    <w:p w:rsidR="00C041AB" w:rsidRPr="00006EFC" w:rsidRDefault="00C041AB" w:rsidP="00C041AB">
      <w:pPr>
        <w:widowControl w:val="0"/>
        <w:jc w:val="both"/>
        <w:rPr>
          <w:rFonts w:ascii="Arial" w:hAnsi="Arial" w:cs="Arial"/>
          <w:color w:val="000000"/>
          <w:szCs w:val="24"/>
        </w:rPr>
      </w:pPr>
      <w:r w:rsidRPr="00006EFC">
        <w:rPr>
          <w:rFonts w:ascii="Arial" w:hAnsi="Arial" w:cs="Arial"/>
          <w:color w:val="000000"/>
          <w:szCs w:val="24"/>
        </w:rPr>
        <w:t xml:space="preserve">15.2 – O Município de </w:t>
      </w:r>
      <w:r>
        <w:rPr>
          <w:rFonts w:ascii="Arial" w:hAnsi="Arial" w:cs="Arial"/>
          <w:color w:val="000000"/>
          <w:szCs w:val="24"/>
        </w:rPr>
        <w:t>Serra Alta</w:t>
      </w:r>
      <w:r w:rsidRPr="00006EFC">
        <w:rPr>
          <w:rFonts w:ascii="Arial" w:hAnsi="Arial" w:cs="Arial"/>
          <w:color w:val="000000"/>
          <w:szCs w:val="24"/>
        </w:rPr>
        <w:t xml:space="preserve"> efetuará o pagamento dos serviços efetuados pelas empresas contratadas, de acordo com os </w:t>
      </w:r>
      <w:r w:rsidRPr="00006EFC">
        <w:rPr>
          <w:rFonts w:ascii="Arial" w:hAnsi="Arial" w:cs="Arial"/>
          <w:color w:val="000000"/>
          <w:szCs w:val="24"/>
          <w:u w:val="single"/>
        </w:rPr>
        <w:t xml:space="preserve">quantitativos de </w:t>
      </w:r>
      <w:r w:rsidR="00D91229">
        <w:rPr>
          <w:rFonts w:ascii="Arial" w:hAnsi="Arial" w:cs="Arial"/>
          <w:color w:val="000000"/>
          <w:szCs w:val="24"/>
          <w:u w:val="single"/>
        </w:rPr>
        <w:t>metros lineares</w:t>
      </w:r>
      <w:r w:rsidRPr="00006EFC">
        <w:rPr>
          <w:rFonts w:ascii="Arial" w:hAnsi="Arial" w:cs="Arial"/>
          <w:color w:val="000000"/>
          <w:szCs w:val="24"/>
        </w:rPr>
        <w:t xml:space="preserve"> efetivamente </w:t>
      </w:r>
      <w:r w:rsidR="00D91229">
        <w:rPr>
          <w:rFonts w:ascii="Arial" w:hAnsi="Arial" w:cs="Arial"/>
          <w:color w:val="000000"/>
          <w:szCs w:val="24"/>
        </w:rPr>
        <w:t>detonados</w:t>
      </w:r>
      <w:r w:rsidRPr="00006EFC">
        <w:rPr>
          <w:rFonts w:ascii="Arial" w:hAnsi="Arial" w:cs="Arial"/>
          <w:color w:val="000000"/>
          <w:szCs w:val="24"/>
        </w:rPr>
        <w:t>,</w:t>
      </w:r>
      <w:r w:rsidRPr="00006EFC">
        <w:rPr>
          <w:rFonts w:ascii="Arial" w:hAnsi="Arial" w:cs="Arial"/>
          <w:color w:val="000000"/>
          <w:szCs w:val="24"/>
          <w:u w:val="single"/>
        </w:rPr>
        <w:t xml:space="preserve"> no prazo de 15 dias consecutivos após a execução,</w:t>
      </w:r>
      <w:r w:rsidRPr="00006EFC">
        <w:rPr>
          <w:rFonts w:ascii="Arial" w:hAnsi="Arial" w:cs="Arial"/>
          <w:color w:val="000000"/>
          <w:szCs w:val="24"/>
        </w:rPr>
        <w:t>mediante apresentação das respectivas notas fiscais.</w:t>
      </w:r>
    </w:p>
    <w:p w:rsidR="00C041AB" w:rsidRPr="00006EFC" w:rsidRDefault="00C041AB" w:rsidP="00C041AB">
      <w:pPr>
        <w:widowControl w:val="0"/>
        <w:ind w:firstLine="709"/>
        <w:jc w:val="both"/>
        <w:rPr>
          <w:rFonts w:ascii="Arial" w:hAnsi="Arial" w:cs="Arial"/>
          <w:color w:val="000000"/>
          <w:szCs w:val="24"/>
        </w:rPr>
      </w:pPr>
    </w:p>
    <w:p w:rsidR="00C041AB" w:rsidRPr="00006EFC" w:rsidRDefault="00C041AB" w:rsidP="00C041AB">
      <w:pPr>
        <w:widowControl w:val="0"/>
        <w:jc w:val="both"/>
        <w:rPr>
          <w:rFonts w:ascii="Arial" w:hAnsi="Arial" w:cs="Arial"/>
          <w:color w:val="000000"/>
          <w:szCs w:val="24"/>
        </w:rPr>
      </w:pPr>
      <w:r w:rsidRPr="00006EFC">
        <w:rPr>
          <w:rFonts w:ascii="Arial" w:hAnsi="Arial" w:cs="Arial"/>
          <w:color w:val="000000"/>
          <w:szCs w:val="24"/>
        </w:rPr>
        <w:t>15.3 - As despesas decorrentes da execução do objeto da presente licitação correrão as dotações da Lei Orçamentária do Exercício de 201</w:t>
      </w:r>
      <w:r>
        <w:rPr>
          <w:rFonts w:ascii="Arial" w:hAnsi="Arial" w:cs="Arial"/>
          <w:color w:val="000000"/>
          <w:szCs w:val="24"/>
        </w:rPr>
        <w:t>6</w:t>
      </w:r>
      <w:r w:rsidRPr="00006EFC">
        <w:rPr>
          <w:rFonts w:ascii="Arial" w:hAnsi="Arial" w:cs="Arial"/>
          <w:color w:val="000000"/>
          <w:szCs w:val="24"/>
        </w:rPr>
        <w:t>.</w:t>
      </w:r>
    </w:p>
    <w:p w:rsidR="00C041AB" w:rsidRDefault="00C041AB" w:rsidP="00C041AB">
      <w:pPr>
        <w:widowControl w:val="0"/>
        <w:jc w:val="both"/>
        <w:rPr>
          <w:rFonts w:ascii="Arial" w:hAnsi="Arial" w:cs="Arial"/>
          <w:b/>
          <w:color w:val="000000"/>
          <w:szCs w:val="24"/>
        </w:rPr>
      </w:pPr>
    </w:p>
    <w:p w:rsidR="00D91229" w:rsidRPr="000D0893" w:rsidRDefault="00D91229" w:rsidP="00D91229">
      <w:pPr>
        <w:widowControl w:val="0"/>
        <w:jc w:val="both"/>
        <w:rPr>
          <w:rFonts w:ascii="Arial" w:hAnsi="Arial" w:cs="Arial"/>
          <w:b/>
          <w:color w:val="000000" w:themeColor="text1"/>
          <w:szCs w:val="24"/>
        </w:rPr>
      </w:pPr>
      <w:r w:rsidRPr="000D0893">
        <w:rPr>
          <w:rFonts w:ascii="Arial" w:hAnsi="Arial" w:cs="Arial"/>
          <w:b/>
          <w:color w:val="000000" w:themeColor="text1"/>
          <w:szCs w:val="24"/>
        </w:rPr>
        <w:t>0</w:t>
      </w:r>
      <w:r>
        <w:rPr>
          <w:rFonts w:ascii="Arial" w:hAnsi="Arial" w:cs="Arial"/>
          <w:b/>
          <w:color w:val="000000" w:themeColor="text1"/>
          <w:szCs w:val="24"/>
        </w:rPr>
        <w:t>8</w:t>
      </w:r>
      <w:r w:rsidRPr="000D0893">
        <w:rPr>
          <w:rFonts w:ascii="Arial" w:hAnsi="Arial" w:cs="Arial"/>
          <w:b/>
          <w:color w:val="000000" w:themeColor="text1"/>
          <w:szCs w:val="24"/>
        </w:rPr>
        <w:t xml:space="preserve">.00 – SECRETARIA MUNICIPAL DE </w:t>
      </w:r>
      <w:r>
        <w:rPr>
          <w:rFonts w:ascii="Arial" w:hAnsi="Arial" w:cs="Arial"/>
          <w:b/>
          <w:color w:val="000000" w:themeColor="text1"/>
          <w:szCs w:val="24"/>
        </w:rPr>
        <w:t>TRANSPORTES, OBRAS E SERV. URB.</w:t>
      </w:r>
    </w:p>
    <w:p w:rsidR="00D91229" w:rsidRPr="000D0893" w:rsidRDefault="00D91229" w:rsidP="00D91229">
      <w:pPr>
        <w:widowControl w:val="0"/>
        <w:jc w:val="both"/>
        <w:rPr>
          <w:rFonts w:ascii="Arial" w:hAnsi="Arial" w:cs="Arial"/>
          <w:b/>
          <w:color w:val="000000" w:themeColor="text1"/>
          <w:szCs w:val="24"/>
        </w:rPr>
      </w:pPr>
      <w:r w:rsidRPr="000D0893">
        <w:rPr>
          <w:rFonts w:ascii="Arial" w:hAnsi="Arial" w:cs="Arial"/>
          <w:b/>
          <w:color w:val="000000" w:themeColor="text1"/>
          <w:szCs w:val="24"/>
        </w:rPr>
        <w:t>0</w:t>
      </w:r>
      <w:r>
        <w:rPr>
          <w:rFonts w:ascii="Arial" w:hAnsi="Arial" w:cs="Arial"/>
          <w:b/>
          <w:color w:val="000000" w:themeColor="text1"/>
          <w:szCs w:val="24"/>
        </w:rPr>
        <w:t>8</w:t>
      </w:r>
      <w:r w:rsidRPr="000D0893">
        <w:rPr>
          <w:rFonts w:ascii="Arial" w:hAnsi="Arial" w:cs="Arial"/>
          <w:b/>
          <w:color w:val="000000" w:themeColor="text1"/>
          <w:szCs w:val="24"/>
        </w:rPr>
        <w:t xml:space="preserve">.01 – DEPARTAMENTO DE </w:t>
      </w:r>
      <w:r>
        <w:rPr>
          <w:rFonts w:ascii="Arial" w:hAnsi="Arial" w:cs="Arial"/>
          <w:b/>
          <w:color w:val="000000" w:themeColor="text1"/>
          <w:szCs w:val="24"/>
        </w:rPr>
        <w:t>TRANSPORTES</w:t>
      </w:r>
    </w:p>
    <w:p w:rsidR="00D91229" w:rsidRPr="000D0893" w:rsidRDefault="00D91229" w:rsidP="00D91229">
      <w:pPr>
        <w:spacing w:line="276" w:lineRule="auto"/>
        <w:ind w:right="-1"/>
        <w:jc w:val="both"/>
        <w:rPr>
          <w:rFonts w:ascii="Arial" w:hAnsi="Arial" w:cs="Arial"/>
          <w:b/>
          <w:color w:val="000000" w:themeColor="text1"/>
          <w:szCs w:val="24"/>
        </w:rPr>
      </w:pPr>
      <w:r w:rsidRPr="000D0893">
        <w:rPr>
          <w:rFonts w:ascii="Arial" w:hAnsi="Arial" w:cs="Arial"/>
          <w:b/>
          <w:color w:val="000000" w:themeColor="text1"/>
          <w:szCs w:val="24"/>
        </w:rPr>
        <w:t>2.</w:t>
      </w:r>
      <w:r>
        <w:rPr>
          <w:rFonts w:ascii="Arial" w:hAnsi="Arial" w:cs="Arial"/>
          <w:b/>
          <w:color w:val="000000" w:themeColor="text1"/>
          <w:szCs w:val="24"/>
        </w:rPr>
        <w:t>110 - Manutenção da Secretaria dos Transportes</w:t>
      </w:r>
      <w:r w:rsidRPr="000D0893">
        <w:rPr>
          <w:rFonts w:ascii="Arial" w:hAnsi="Arial" w:cs="Arial"/>
          <w:b/>
          <w:color w:val="000000" w:themeColor="text1"/>
          <w:szCs w:val="24"/>
        </w:rPr>
        <w:t>-</w:t>
      </w:r>
      <w:r>
        <w:rPr>
          <w:rFonts w:ascii="Arial" w:hAnsi="Arial" w:cs="Arial"/>
          <w:b/>
          <w:color w:val="000000" w:themeColor="text1"/>
          <w:szCs w:val="24"/>
        </w:rPr>
        <w:t xml:space="preserve"> 3.3</w:t>
      </w:r>
      <w:r w:rsidRPr="000D0893">
        <w:rPr>
          <w:rFonts w:ascii="Arial" w:hAnsi="Arial" w:cs="Arial"/>
          <w:b/>
          <w:color w:val="000000" w:themeColor="text1"/>
          <w:szCs w:val="24"/>
        </w:rPr>
        <w:t xml:space="preserve">.90.00 </w:t>
      </w:r>
    </w:p>
    <w:p w:rsidR="00D91229" w:rsidRPr="000D0893" w:rsidRDefault="00D91229" w:rsidP="00D91229">
      <w:pPr>
        <w:widowControl w:val="0"/>
        <w:jc w:val="both"/>
        <w:rPr>
          <w:rFonts w:ascii="Arial" w:hAnsi="Arial" w:cs="Arial"/>
          <w:b/>
          <w:color w:val="000000" w:themeColor="text1"/>
          <w:szCs w:val="24"/>
        </w:rPr>
      </w:pPr>
      <w:r w:rsidRPr="000D0893">
        <w:rPr>
          <w:rFonts w:ascii="Arial" w:hAnsi="Arial" w:cs="Arial"/>
          <w:b/>
          <w:color w:val="000000" w:themeColor="text1"/>
          <w:szCs w:val="24"/>
        </w:rPr>
        <w:t xml:space="preserve">Despesa </w:t>
      </w:r>
      <w:r>
        <w:rPr>
          <w:rFonts w:ascii="Arial" w:hAnsi="Arial" w:cs="Arial"/>
          <w:b/>
          <w:color w:val="000000" w:themeColor="text1"/>
          <w:szCs w:val="24"/>
        </w:rPr>
        <w:t>68 – DR 0001</w:t>
      </w:r>
    </w:p>
    <w:p w:rsidR="00C041AB" w:rsidRPr="002038CF" w:rsidRDefault="00C041AB" w:rsidP="00C041AB">
      <w:pPr>
        <w:widowControl w:val="0"/>
        <w:ind w:firstLine="709"/>
        <w:jc w:val="both"/>
        <w:rPr>
          <w:rFonts w:ascii="Arial" w:hAnsi="Arial" w:cs="Arial"/>
          <w:color w:val="000000"/>
          <w:szCs w:val="24"/>
        </w:rPr>
      </w:pPr>
    </w:p>
    <w:p w:rsidR="00C041AB" w:rsidRPr="002038CF" w:rsidRDefault="00C041AB" w:rsidP="00C041AB">
      <w:pPr>
        <w:widowControl w:val="0"/>
        <w:jc w:val="both"/>
        <w:rPr>
          <w:rFonts w:ascii="Arial" w:hAnsi="Arial" w:cs="Arial"/>
          <w:b/>
          <w:bCs/>
          <w:szCs w:val="24"/>
        </w:rPr>
      </w:pPr>
      <w:r w:rsidRPr="002038CF">
        <w:rPr>
          <w:rFonts w:ascii="Arial" w:hAnsi="Arial" w:cs="Arial"/>
          <w:b/>
          <w:szCs w:val="24"/>
        </w:rPr>
        <w:t xml:space="preserve">16 - </w:t>
      </w:r>
      <w:r w:rsidRPr="002038CF">
        <w:rPr>
          <w:rFonts w:ascii="Arial" w:hAnsi="Arial" w:cs="Arial"/>
          <w:b/>
          <w:bCs/>
          <w:szCs w:val="24"/>
        </w:rPr>
        <w:t>DO CANCELAMENTO DA ATA DE REGISTRO DE PREÇOS</w:t>
      </w:r>
    </w:p>
    <w:p w:rsidR="00C041AB" w:rsidRPr="002038CF" w:rsidRDefault="00C041AB" w:rsidP="00C041AB">
      <w:pPr>
        <w:autoSpaceDE w:val="0"/>
        <w:autoSpaceDN w:val="0"/>
        <w:adjustRightInd w:val="0"/>
        <w:rPr>
          <w:rFonts w:ascii="Arial" w:hAnsi="Arial" w:cs="Arial"/>
          <w:b/>
          <w:bCs/>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bCs/>
          <w:szCs w:val="24"/>
        </w:rPr>
        <w:t xml:space="preserve">16.1 </w:t>
      </w:r>
      <w:r w:rsidRPr="002038CF">
        <w:rPr>
          <w:rFonts w:ascii="Arial" w:hAnsi="Arial" w:cs="Arial"/>
          <w:szCs w:val="24"/>
        </w:rPr>
        <w:t>- A Ata de Registro de Preços poderá ser cancelada pela Administração:</w:t>
      </w:r>
    </w:p>
    <w:p w:rsidR="00C041AB" w:rsidRPr="002038CF" w:rsidRDefault="00C041AB" w:rsidP="00C041AB">
      <w:pPr>
        <w:autoSpaceDE w:val="0"/>
        <w:autoSpaceDN w:val="0"/>
        <w:adjustRightInd w:val="0"/>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16.1.1 - Automaticamente:</w:t>
      </w:r>
    </w:p>
    <w:p w:rsidR="00C041AB" w:rsidRPr="002038CF" w:rsidRDefault="00C041AB" w:rsidP="00C041AB">
      <w:pPr>
        <w:autoSpaceDE w:val="0"/>
        <w:autoSpaceDN w:val="0"/>
        <w:adjustRightInd w:val="0"/>
        <w:ind w:left="720"/>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16.1.1.1 - por decurso de prazo de vigência;</w:t>
      </w:r>
    </w:p>
    <w:p w:rsidR="00C041AB" w:rsidRDefault="00C041AB" w:rsidP="00C041AB">
      <w:pPr>
        <w:autoSpaceDE w:val="0"/>
        <w:autoSpaceDN w:val="0"/>
        <w:adjustRightInd w:val="0"/>
        <w:ind w:left="720"/>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16.1.1.2 - quando não restarem fornecedores registrados;</w:t>
      </w:r>
    </w:p>
    <w:p w:rsidR="00C041AB" w:rsidRPr="002038CF" w:rsidRDefault="00C041AB" w:rsidP="00C041AB">
      <w:pPr>
        <w:autoSpaceDE w:val="0"/>
        <w:autoSpaceDN w:val="0"/>
        <w:adjustRightInd w:val="0"/>
        <w:ind w:left="720"/>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16.1.1.3 - pela Administração Municipal, quando caracterizado o interesse público.</w:t>
      </w: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bCs/>
          <w:szCs w:val="24"/>
        </w:rPr>
        <w:lastRenderedPageBreak/>
        <w:t xml:space="preserve">16.2 </w:t>
      </w:r>
      <w:r w:rsidRPr="002038CF">
        <w:rPr>
          <w:rFonts w:ascii="Arial" w:hAnsi="Arial" w:cs="Arial"/>
          <w:szCs w:val="24"/>
        </w:rPr>
        <w:t>- O Proponente terá o seu registro de preços cancelado na Ata, por intermédio de processo administrativo específico, assegurado o contraditório e ampla defesa:</w:t>
      </w:r>
    </w:p>
    <w:p w:rsidR="00C041AB" w:rsidRPr="002038CF" w:rsidRDefault="00C041AB" w:rsidP="00C041AB">
      <w:pPr>
        <w:autoSpaceDE w:val="0"/>
        <w:autoSpaceDN w:val="0"/>
        <w:adjustRightInd w:val="0"/>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16.2.1 - A pedido, quando:</w:t>
      </w:r>
    </w:p>
    <w:p w:rsidR="00C041AB" w:rsidRPr="002038CF" w:rsidRDefault="00C041AB" w:rsidP="00C041AB">
      <w:pPr>
        <w:autoSpaceDE w:val="0"/>
        <w:autoSpaceDN w:val="0"/>
        <w:adjustRightInd w:val="0"/>
        <w:ind w:firstLine="720"/>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16.2.1.1 - comprovar estar impossibilitado de cumprir as exigências da Ata, por ocorrência de casos fortuitos ou de força maior;</w:t>
      </w:r>
    </w:p>
    <w:p w:rsidR="00C041AB" w:rsidRPr="002038CF" w:rsidRDefault="00C041AB" w:rsidP="00C041AB">
      <w:pPr>
        <w:autoSpaceDE w:val="0"/>
        <w:autoSpaceDN w:val="0"/>
        <w:adjustRightInd w:val="0"/>
        <w:ind w:left="720"/>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16.2.1.2 - o seu preço registrado se tornar, comprovadamente, inexeqüível em função da elevação dos preços de mercado dos insumos que compõem o custo do serviço.</w:t>
      </w:r>
    </w:p>
    <w:p w:rsidR="00C041AB" w:rsidRPr="002038CF" w:rsidRDefault="00C041AB" w:rsidP="00C041AB">
      <w:pPr>
        <w:widowControl w:val="0"/>
        <w:autoSpaceDE w:val="0"/>
        <w:autoSpaceDN w:val="0"/>
        <w:adjustRightInd w:val="0"/>
        <w:ind w:firstLine="709"/>
        <w:jc w:val="both"/>
        <w:rPr>
          <w:rFonts w:ascii="Arial" w:hAnsi="Arial" w:cs="Arial"/>
          <w:bCs/>
          <w:szCs w:val="24"/>
        </w:rPr>
      </w:pPr>
    </w:p>
    <w:p w:rsidR="00C041AB" w:rsidRPr="002038CF" w:rsidRDefault="00C041AB" w:rsidP="00C041AB">
      <w:pPr>
        <w:widowControl w:val="0"/>
        <w:autoSpaceDE w:val="0"/>
        <w:autoSpaceDN w:val="0"/>
        <w:adjustRightInd w:val="0"/>
        <w:jc w:val="both"/>
        <w:rPr>
          <w:rFonts w:ascii="Arial" w:hAnsi="Arial" w:cs="Arial"/>
          <w:szCs w:val="24"/>
        </w:rPr>
      </w:pPr>
      <w:r w:rsidRPr="002038CF">
        <w:rPr>
          <w:rFonts w:ascii="Arial" w:hAnsi="Arial" w:cs="Arial"/>
          <w:bCs/>
          <w:szCs w:val="24"/>
        </w:rPr>
        <w:t xml:space="preserve">16.2.1.3 </w:t>
      </w:r>
      <w:r w:rsidRPr="002038CF">
        <w:rPr>
          <w:rFonts w:ascii="Arial" w:hAnsi="Arial" w:cs="Arial"/>
          <w:szCs w:val="24"/>
        </w:rPr>
        <w:t xml:space="preserve">- A solicitação dos fornecedores para cancelamento dos preços registrados deverá ser formulada com a antecedência de </w:t>
      </w:r>
      <w:r w:rsidRPr="002038CF">
        <w:rPr>
          <w:rFonts w:ascii="Arial" w:hAnsi="Arial" w:cs="Arial"/>
          <w:bCs/>
          <w:szCs w:val="24"/>
        </w:rPr>
        <w:t xml:space="preserve">30 </w:t>
      </w:r>
      <w:r w:rsidRPr="002038CF">
        <w:rPr>
          <w:rFonts w:ascii="Arial" w:hAnsi="Arial" w:cs="Arial"/>
          <w:szCs w:val="24"/>
        </w:rPr>
        <w:t>(trinta) dias, facultada à Administração a aplicação das penalidades previstas no Item 12 deste Edital, caso não aceitas as razões do pedido.</w:t>
      </w:r>
    </w:p>
    <w:p w:rsidR="00C041AB" w:rsidRPr="002038CF" w:rsidRDefault="00C041AB" w:rsidP="00C041AB">
      <w:pPr>
        <w:autoSpaceDE w:val="0"/>
        <w:autoSpaceDN w:val="0"/>
        <w:adjustRightInd w:val="0"/>
        <w:ind w:firstLine="708"/>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16.2.2 - Por iniciativa da Administração Municipal, quando:</w:t>
      </w:r>
    </w:p>
    <w:p w:rsidR="00C041AB" w:rsidRPr="002038CF" w:rsidRDefault="00C041AB" w:rsidP="00C041AB">
      <w:pPr>
        <w:autoSpaceDE w:val="0"/>
        <w:autoSpaceDN w:val="0"/>
        <w:adjustRightInd w:val="0"/>
        <w:ind w:firstLine="708"/>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 xml:space="preserve">16.2.2.1 - O fornecedor que perder qualquer condição de habilitação exigida no processo licitatório, ou seja, não cumprir o estabelecido no item </w:t>
      </w:r>
      <w:r>
        <w:rPr>
          <w:rFonts w:ascii="Arial" w:hAnsi="Arial" w:cs="Arial"/>
          <w:szCs w:val="24"/>
        </w:rPr>
        <w:t>6</w:t>
      </w:r>
      <w:r w:rsidRPr="002038CF">
        <w:rPr>
          <w:rFonts w:ascii="Arial" w:hAnsi="Arial" w:cs="Arial"/>
          <w:szCs w:val="24"/>
        </w:rPr>
        <w:t>.1 do Edital;</w:t>
      </w:r>
    </w:p>
    <w:p w:rsidR="00C041AB" w:rsidRPr="002038CF" w:rsidRDefault="00C041AB" w:rsidP="00C041AB">
      <w:pPr>
        <w:autoSpaceDE w:val="0"/>
        <w:autoSpaceDN w:val="0"/>
        <w:adjustRightInd w:val="0"/>
        <w:ind w:firstLine="708"/>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16.2.2.2 - por razões de interesse público, devidamente motivadas e justificadas;</w:t>
      </w:r>
    </w:p>
    <w:p w:rsidR="00C041AB" w:rsidRPr="002038CF" w:rsidRDefault="00C041AB" w:rsidP="00C041AB">
      <w:pPr>
        <w:autoSpaceDE w:val="0"/>
        <w:autoSpaceDN w:val="0"/>
        <w:adjustRightInd w:val="0"/>
        <w:ind w:firstLine="708"/>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16.2.2.3 - o fornecedor não cumprir as obrigações decorrentes desta Ata de Registro de Preços;</w:t>
      </w:r>
    </w:p>
    <w:p w:rsidR="00C041AB" w:rsidRPr="002038CF" w:rsidRDefault="00C041AB" w:rsidP="00C041AB">
      <w:pPr>
        <w:autoSpaceDE w:val="0"/>
        <w:autoSpaceDN w:val="0"/>
        <w:adjustRightInd w:val="0"/>
        <w:ind w:firstLine="708"/>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16.2.2.4 - o fornecedor não comparecer ou se recusar a retirar, no prazo estabelecido, os pedidos decorrentes desta Ata de Registro de Preços;</w:t>
      </w:r>
    </w:p>
    <w:p w:rsidR="00C041AB" w:rsidRPr="002038CF" w:rsidRDefault="00C041AB" w:rsidP="00C041AB">
      <w:pPr>
        <w:autoSpaceDE w:val="0"/>
        <w:autoSpaceDN w:val="0"/>
        <w:adjustRightInd w:val="0"/>
        <w:ind w:firstLine="708"/>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16.2.2.5 - caracterizada qualquer hipótese de inexecução total ou parcial das condições estabelecidas nesta Ata de Registro de Preço ou nos pedidos dela decorrentes;</w:t>
      </w:r>
    </w:p>
    <w:p w:rsidR="00C041AB" w:rsidRPr="002038CF" w:rsidRDefault="00C041AB" w:rsidP="00C041AB">
      <w:pPr>
        <w:autoSpaceDE w:val="0"/>
        <w:autoSpaceDN w:val="0"/>
        <w:adjustRightInd w:val="0"/>
        <w:ind w:firstLine="708"/>
        <w:jc w:val="both"/>
        <w:rPr>
          <w:rFonts w:ascii="Arial" w:hAnsi="Arial" w:cs="Arial"/>
          <w:szCs w:val="24"/>
        </w:rPr>
      </w:pPr>
    </w:p>
    <w:p w:rsidR="00C041AB" w:rsidRPr="002038CF" w:rsidRDefault="00C041AB" w:rsidP="00C041AB">
      <w:pPr>
        <w:autoSpaceDE w:val="0"/>
        <w:autoSpaceDN w:val="0"/>
        <w:adjustRightInd w:val="0"/>
        <w:jc w:val="both"/>
        <w:rPr>
          <w:rFonts w:ascii="Arial" w:hAnsi="Arial" w:cs="Arial"/>
          <w:szCs w:val="24"/>
        </w:rPr>
      </w:pPr>
      <w:r w:rsidRPr="002038CF">
        <w:rPr>
          <w:rFonts w:ascii="Arial" w:hAnsi="Arial" w:cs="Arial"/>
          <w:szCs w:val="24"/>
        </w:rPr>
        <w:t>16.2.2.6 – não aceitar reduzir seu preço registrado, na hipótese de este se tornar superior àqueles praticados no mercado.</w:t>
      </w:r>
    </w:p>
    <w:p w:rsidR="00C041AB" w:rsidRPr="002038CF" w:rsidRDefault="00C041AB" w:rsidP="00C041AB">
      <w:pPr>
        <w:autoSpaceDE w:val="0"/>
        <w:autoSpaceDN w:val="0"/>
        <w:adjustRightInd w:val="0"/>
        <w:ind w:firstLine="708"/>
        <w:jc w:val="both"/>
        <w:rPr>
          <w:rFonts w:ascii="Arial" w:hAnsi="Arial" w:cs="Arial"/>
          <w:szCs w:val="24"/>
        </w:rPr>
      </w:pPr>
    </w:p>
    <w:p w:rsidR="00C041AB" w:rsidRDefault="00C041AB" w:rsidP="00C041AB">
      <w:pPr>
        <w:autoSpaceDE w:val="0"/>
        <w:autoSpaceDN w:val="0"/>
        <w:adjustRightInd w:val="0"/>
        <w:jc w:val="both"/>
        <w:rPr>
          <w:rFonts w:ascii="Arial" w:hAnsi="Arial" w:cs="Arial"/>
          <w:szCs w:val="24"/>
        </w:rPr>
      </w:pPr>
      <w:r w:rsidRPr="002038CF">
        <w:rPr>
          <w:rFonts w:ascii="Arial" w:hAnsi="Arial" w:cs="Arial"/>
          <w:szCs w:val="24"/>
        </w:rPr>
        <w:t>16.3 - A comunicação do cancelamento do preço registrado, nos casos previstos, será feita pessoalmente, por meio de documento oficial ou através de publicação no Diário Oficial do</w:t>
      </w:r>
      <w:r>
        <w:rPr>
          <w:rFonts w:ascii="Arial" w:hAnsi="Arial" w:cs="Arial"/>
          <w:szCs w:val="24"/>
        </w:rPr>
        <w:t>s Municípios</w:t>
      </w:r>
      <w:r w:rsidRPr="002038CF">
        <w:rPr>
          <w:rFonts w:ascii="Arial" w:hAnsi="Arial" w:cs="Arial"/>
          <w:szCs w:val="24"/>
        </w:rPr>
        <w:t>.</w:t>
      </w:r>
    </w:p>
    <w:p w:rsidR="00D91229" w:rsidRPr="002038CF" w:rsidRDefault="00D91229" w:rsidP="00C041AB">
      <w:pPr>
        <w:autoSpaceDE w:val="0"/>
        <w:autoSpaceDN w:val="0"/>
        <w:adjustRightInd w:val="0"/>
        <w:jc w:val="both"/>
        <w:rPr>
          <w:rFonts w:ascii="Arial" w:hAnsi="Arial" w:cs="Arial"/>
          <w:szCs w:val="24"/>
        </w:rPr>
      </w:pPr>
    </w:p>
    <w:p w:rsidR="00C041AB" w:rsidRPr="002038CF" w:rsidRDefault="00C041AB" w:rsidP="00C041AB">
      <w:pPr>
        <w:widowControl w:val="0"/>
        <w:ind w:right="-1"/>
        <w:jc w:val="both"/>
        <w:rPr>
          <w:rFonts w:ascii="Arial" w:hAnsi="Arial" w:cs="Arial"/>
          <w:b/>
          <w:color w:val="000000"/>
          <w:szCs w:val="24"/>
        </w:rPr>
      </w:pPr>
      <w:r w:rsidRPr="002038CF">
        <w:rPr>
          <w:rFonts w:ascii="Arial" w:hAnsi="Arial" w:cs="Arial"/>
          <w:b/>
          <w:color w:val="000000"/>
          <w:szCs w:val="24"/>
        </w:rPr>
        <w:t>17 – DOS ORGÃOS E UNIDADES PARTICIPANTES</w:t>
      </w:r>
    </w:p>
    <w:p w:rsidR="00C041AB" w:rsidRPr="002038CF" w:rsidRDefault="00C041AB" w:rsidP="00C041AB">
      <w:pPr>
        <w:widowControl w:val="0"/>
        <w:ind w:right="-1"/>
        <w:jc w:val="both"/>
        <w:rPr>
          <w:rFonts w:ascii="Arial" w:hAnsi="Arial" w:cs="Arial"/>
          <w:b/>
          <w:color w:val="000000"/>
          <w:szCs w:val="24"/>
        </w:rPr>
      </w:pPr>
    </w:p>
    <w:p w:rsidR="00C041AB" w:rsidRPr="002038CF" w:rsidRDefault="00C041AB" w:rsidP="00C041AB">
      <w:pPr>
        <w:widowControl w:val="0"/>
        <w:ind w:right="-1"/>
        <w:jc w:val="both"/>
        <w:rPr>
          <w:rFonts w:ascii="Arial" w:hAnsi="Arial" w:cs="Arial"/>
          <w:color w:val="000000"/>
          <w:szCs w:val="24"/>
        </w:rPr>
      </w:pPr>
      <w:r w:rsidRPr="002038CF">
        <w:rPr>
          <w:rFonts w:ascii="Arial" w:hAnsi="Arial" w:cs="Arial"/>
          <w:color w:val="000000"/>
          <w:szCs w:val="24"/>
        </w:rPr>
        <w:t xml:space="preserve">17.1 – Utilizará a Ata de Registro de Preços decorrente deste Pregão, </w:t>
      </w:r>
      <w:r w:rsidR="00D91229">
        <w:rPr>
          <w:rFonts w:ascii="Arial" w:hAnsi="Arial" w:cs="Arial"/>
          <w:color w:val="000000"/>
          <w:szCs w:val="24"/>
        </w:rPr>
        <w:t>a Secretaria de Transportes, Obras e Serviços Urbanos</w:t>
      </w:r>
      <w:r>
        <w:rPr>
          <w:rFonts w:ascii="Arial" w:hAnsi="Arial" w:cs="Arial"/>
          <w:color w:val="000000"/>
          <w:szCs w:val="24"/>
        </w:rPr>
        <w:t xml:space="preserve"> do Município de Serra Alta</w:t>
      </w:r>
      <w:r w:rsidRPr="002038CF">
        <w:rPr>
          <w:rFonts w:ascii="Arial" w:hAnsi="Arial" w:cs="Arial"/>
          <w:color w:val="000000"/>
          <w:szCs w:val="24"/>
        </w:rPr>
        <w:t>.</w:t>
      </w:r>
    </w:p>
    <w:p w:rsidR="00C041AB" w:rsidRPr="002038CF" w:rsidRDefault="00C041AB" w:rsidP="00C041AB">
      <w:pPr>
        <w:autoSpaceDE w:val="0"/>
        <w:autoSpaceDN w:val="0"/>
        <w:adjustRightInd w:val="0"/>
        <w:ind w:firstLine="708"/>
        <w:jc w:val="both"/>
        <w:rPr>
          <w:rFonts w:ascii="Arial" w:hAnsi="Arial" w:cs="Arial"/>
          <w:szCs w:val="24"/>
        </w:rPr>
      </w:pPr>
    </w:p>
    <w:p w:rsidR="00C041AB" w:rsidRPr="002038CF" w:rsidRDefault="00C041AB" w:rsidP="00C041AB">
      <w:pPr>
        <w:pStyle w:val="Corpodetexto2"/>
        <w:jc w:val="both"/>
        <w:rPr>
          <w:rFonts w:ascii="Arial" w:hAnsi="Arial" w:cs="Arial"/>
          <w:b/>
          <w:color w:val="000000"/>
          <w:szCs w:val="24"/>
        </w:rPr>
      </w:pPr>
      <w:r w:rsidRPr="002038CF">
        <w:rPr>
          <w:rFonts w:ascii="Arial" w:hAnsi="Arial" w:cs="Arial"/>
          <w:b/>
          <w:color w:val="000000"/>
          <w:szCs w:val="24"/>
        </w:rPr>
        <w:t>18 – DISPOSIÇÕES GERAIS</w:t>
      </w:r>
    </w:p>
    <w:p w:rsidR="00C041AB" w:rsidRDefault="00C041AB" w:rsidP="00C041AB">
      <w:pPr>
        <w:pStyle w:val="Corpodetexto2"/>
        <w:spacing w:after="0" w:line="240" w:lineRule="auto"/>
        <w:jc w:val="both"/>
        <w:rPr>
          <w:rFonts w:ascii="Arial" w:hAnsi="Arial" w:cs="Arial"/>
          <w:bCs/>
          <w:color w:val="000000"/>
          <w:szCs w:val="24"/>
        </w:rPr>
      </w:pPr>
      <w:r w:rsidRPr="002038CF">
        <w:rPr>
          <w:rFonts w:ascii="Arial" w:hAnsi="Arial" w:cs="Arial"/>
          <w:bCs/>
          <w:color w:val="000000"/>
          <w:szCs w:val="24"/>
        </w:rPr>
        <w:lastRenderedPageBreak/>
        <w:t>18.1 – É facultado ao Pregoeiro, auxiliad</w:t>
      </w:r>
      <w:r>
        <w:rPr>
          <w:rFonts w:ascii="Arial" w:hAnsi="Arial" w:cs="Arial"/>
          <w:bCs/>
          <w:color w:val="000000"/>
          <w:szCs w:val="24"/>
        </w:rPr>
        <w:t>o</w:t>
      </w:r>
      <w:r w:rsidRPr="002038CF">
        <w:rPr>
          <w:rFonts w:ascii="Arial" w:hAnsi="Arial" w:cs="Arial"/>
          <w:bCs/>
          <w:color w:val="000000"/>
          <w:szCs w:val="24"/>
        </w:rPr>
        <w:t xml:space="preserve"> pela Equipe de Apoio, proceder, em qualquer fase da licitação, diligências destinadas a esclarecer ou a complementar a instrução do processo, vedada a inclusão posterior de documento ou informação que deveria constar originalmente da proposta.</w:t>
      </w:r>
    </w:p>
    <w:p w:rsidR="00C041AB" w:rsidRPr="002038CF" w:rsidRDefault="00C041AB" w:rsidP="00C041AB">
      <w:pPr>
        <w:pStyle w:val="Corpodetexto2"/>
        <w:spacing w:after="0" w:line="240" w:lineRule="auto"/>
        <w:jc w:val="both"/>
        <w:rPr>
          <w:rFonts w:ascii="Arial" w:hAnsi="Arial" w:cs="Arial"/>
          <w:bCs/>
          <w:color w:val="000000"/>
          <w:szCs w:val="24"/>
        </w:rPr>
      </w:pPr>
    </w:p>
    <w:p w:rsidR="00C041AB" w:rsidRDefault="00C041AB" w:rsidP="00C041AB">
      <w:pPr>
        <w:pStyle w:val="Corpodetexto2"/>
        <w:spacing w:after="0" w:line="240" w:lineRule="auto"/>
        <w:jc w:val="both"/>
        <w:rPr>
          <w:rFonts w:ascii="Arial" w:hAnsi="Arial" w:cs="Arial"/>
          <w:bCs/>
          <w:color w:val="000000"/>
          <w:szCs w:val="24"/>
        </w:rPr>
      </w:pPr>
      <w:r w:rsidRPr="002038CF">
        <w:rPr>
          <w:rFonts w:ascii="Arial" w:hAnsi="Arial" w:cs="Arial"/>
          <w:bCs/>
          <w:color w:val="000000"/>
          <w:szCs w:val="24"/>
        </w:rPr>
        <w:t xml:space="preserve">18.2 - A apresentação da proposta de preços implica na aceitação plena e total das condições deste pregão, sujeitando-se, o licitante, às sanções previstas nos artigos </w:t>
      </w:r>
      <w:smartTag w:uri="urn:schemas-microsoft-com:office:smarttags" w:element="metricconverter">
        <w:smartTagPr>
          <w:attr w:name="ProductID" w:val="86 a"/>
        </w:smartTagPr>
        <w:r w:rsidRPr="002038CF">
          <w:rPr>
            <w:rFonts w:ascii="Arial" w:hAnsi="Arial" w:cs="Arial"/>
            <w:bCs/>
            <w:color w:val="000000"/>
            <w:szCs w:val="24"/>
          </w:rPr>
          <w:t>86 a</w:t>
        </w:r>
      </w:smartTag>
      <w:r w:rsidRPr="002038CF">
        <w:rPr>
          <w:rFonts w:ascii="Arial" w:hAnsi="Arial" w:cs="Arial"/>
          <w:bCs/>
          <w:color w:val="000000"/>
          <w:szCs w:val="24"/>
        </w:rPr>
        <w:t xml:space="preserve"> 88, da Lei n. 8.666/93.</w:t>
      </w:r>
    </w:p>
    <w:p w:rsidR="00C041AB" w:rsidRPr="002038CF" w:rsidRDefault="00C041AB" w:rsidP="00C041AB">
      <w:pPr>
        <w:pStyle w:val="Corpodetexto2"/>
        <w:spacing w:after="0" w:line="240" w:lineRule="auto"/>
        <w:jc w:val="both"/>
        <w:rPr>
          <w:rFonts w:ascii="Arial" w:hAnsi="Arial" w:cs="Arial"/>
          <w:bCs/>
          <w:color w:val="000000"/>
          <w:szCs w:val="24"/>
        </w:rPr>
      </w:pPr>
    </w:p>
    <w:p w:rsidR="00C041AB" w:rsidRPr="006100DB" w:rsidRDefault="00C041AB" w:rsidP="00C041AB">
      <w:pPr>
        <w:pStyle w:val="Corpodetexto2"/>
        <w:spacing w:after="0" w:line="240" w:lineRule="auto"/>
        <w:jc w:val="both"/>
        <w:rPr>
          <w:rFonts w:ascii="Arial" w:hAnsi="Arial" w:cs="Arial"/>
          <w:bCs/>
          <w:color w:val="000000"/>
          <w:szCs w:val="24"/>
        </w:rPr>
      </w:pPr>
      <w:r w:rsidRPr="006100DB">
        <w:rPr>
          <w:rFonts w:ascii="Arial" w:hAnsi="Arial" w:cs="Arial"/>
          <w:bCs/>
          <w:color w:val="000000"/>
          <w:szCs w:val="24"/>
        </w:rPr>
        <w:t xml:space="preserve">18.3 – Quaisquer elementos, informações e esclarecimentos relativos a esta licitação serão prestados pelo Pregoeiro Oficial e membros da Equipe de Apoio, servidores do Município de </w:t>
      </w:r>
      <w:r>
        <w:rPr>
          <w:rFonts w:ascii="Arial" w:hAnsi="Arial" w:cs="Arial"/>
          <w:bCs/>
          <w:color w:val="000000"/>
          <w:szCs w:val="24"/>
        </w:rPr>
        <w:t>Serra Alta</w:t>
      </w:r>
      <w:r w:rsidRPr="006100DB">
        <w:rPr>
          <w:rFonts w:ascii="Arial" w:hAnsi="Arial" w:cs="Arial"/>
          <w:bCs/>
          <w:color w:val="000000"/>
          <w:szCs w:val="24"/>
        </w:rPr>
        <w:t>.</w:t>
      </w:r>
    </w:p>
    <w:p w:rsidR="00C041AB" w:rsidRPr="006100DB" w:rsidRDefault="00C041AB" w:rsidP="00C041AB">
      <w:pPr>
        <w:pStyle w:val="Corpodetexto2"/>
        <w:spacing w:after="0" w:line="240" w:lineRule="auto"/>
        <w:jc w:val="both"/>
        <w:rPr>
          <w:rFonts w:ascii="Arial" w:hAnsi="Arial" w:cs="Arial"/>
          <w:bCs/>
          <w:color w:val="000000"/>
          <w:szCs w:val="24"/>
        </w:rPr>
      </w:pPr>
    </w:p>
    <w:p w:rsidR="00C041AB" w:rsidRDefault="00C041AB" w:rsidP="00C041AB">
      <w:pPr>
        <w:pStyle w:val="Corpodetexto2"/>
        <w:spacing w:after="0" w:line="240" w:lineRule="auto"/>
        <w:jc w:val="both"/>
        <w:rPr>
          <w:rFonts w:ascii="Arial" w:hAnsi="Arial" w:cs="Arial"/>
          <w:bCs/>
          <w:color w:val="000000"/>
          <w:szCs w:val="24"/>
        </w:rPr>
      </w:pPr>
      <w:r w:rsidRPr="006100DB">
        <w:rPr>
          <w:rFonts w:ascii="Arial" w:hAnsi="Arial" w:cs="Arial"/>
          <w:bCs/>
          <w:color w:val="000000"/>
          <w:szCs w:val="24"/>
        </w:rPr>
        <w:t>18.4 – Os casos omissos serão resolvidos pelo Pregoeiro, que decidirá com base na legislação em vigor.</w:t>
      </w:r>
    </w:p>
    <w:p w:rsidR="00C041AB" w:rsidRPr="006100DB" w:rsidRDefault="00C041AB" w:rsidP="00C041AB">
      <w:pPr>
        <w:pStyle w:val="Corpodetexto2"/>
        <w:spacing w:after="0" w:line="240" w:lineRule="auto"/>
        <w:jc w:val="both"/>
        <w:rPr>
          <w:rFonts w:ascii="Arial" w:hAnsi="Arial" w:cs="Arial"/>
          <w:bCs/>
          <w:color w:val="000000"/>
          <w:szCs w:val="24"/>
        </w:rPr>
      </w:pPr>
    </w:p>
    <w:p w:rsidR="00C041AB" w:rsidRPr="006100DB" w:rsidRDefault="00C041AB" w:rsidP="00C041AB">
      <w:pPr>
        <w:pStyle w:val="Corpodetexto2"/>
        <w:spacing w:after="0" w:line="240" w:lineRule="auto"/>
        <w:jc w:val="both"/>
        <w:rPr>
          <w:rFonts w:ascii="Arial" w:hAnsi="Arial" w:cs="Arial"/>
          <w:bCs/>
          <w:color w:val="000000"/>
          <w:szCs w:val="24"/>
        </w:rPr>
      </w:pPr>
      <w:r w:rsidRPr="006100DB">
        <w:rPr>
          <w:rFonts w:ascii="Arial" w:hAnsi="Arial" w:cs="Arial"/>
          <w:bCs/>
          <w:color w:val="000000"/>
          <w:szCs w:val="24"/>
        </w:rPr>
        <w:t xml:space="preserve">18.5 – A Administração Municipal de </w:t>
      </w:r>
      <w:r>
        <w:rPr>
          <w:rFonts w:ascii="Arial" w:hAnsi="Arial" w:cs="Arial"/>
          <w:bCs/>
          <w:color w:val="000000"/>
          <w:szCs w:val="24"/>
        </w:rPr>
        <w:t xml:space="preserve">Serra Alta </w:t>
      </w:r>
      <w:r w:rsidRPr="006100DB">
        <w:rPr>
          <w:rFonts w:ascii="Arial" w:hAnsi="Arial" w:cs="Arial"/>
          <w:bCs/>
          <w:color w:val="000000"/>
          <w:szCs w:val="24"/>
        </w:rPr>
        <w:t>reserva-se o direito de anular ou revogar a presente licitação, no total ou em parte, sem que caiba indenização de qualquer espécie.</w:t>
      </w:r>
    </w:p>
    <w:p w:rsidR="00C041AB" w:rsidRPr="00ED289B" w:rsidRDefault="00C041AB" w:rsidP="00C041AB">
      <w:pPr>
        <w:widowControl w:val="0"/>
        <w:jc w:val="both"/>
        <w:rPr>
          <w:rFonts w:ascii="Arial" w:hAnsi="Arial" w:cs="Arial"/>
          <w:color w:val="FF0000"/>
          <w:szCs w:val="24"/>
        </w:rPr>
      </w:pPr>
    </w:p>
    <w:p w:rsidR="00C041AB" w:rsidRPr="006100DB" w:rsidRDefault="00C041AB" w:rsidP="00C041AB">
      <w:pPr>
        <w:widowControl w:val="0"/>
        <w:jc w:val="both"/>
        <w:rPr>
          <w:rFonts w:ascii="Arial" w:hAnsi="Arial" w:cs="Arial"/>
          <w:b/>
          <w:color w:val="000000" w:themeColor="text1"/>
          <w:szCs w:val="24"/>
        </w:rPr>
      </w:pPr>
      <w:r w:rsidRPr="006100DB">
        <w:rPr>
          <w:rFonts w:ascii="Arial" w:hAnsi="Arial" w:cs="Arial"/>
          <w:b/>
          <w:color w:val="000000" w:themeColor="text1"/>
          <w:szCs w:val="24"/>
        </w:rPr>
        <w:t xml:space="preserve">19 </w:t>
      </w:r>
      <w:r w:rsidRPr="006100DB">
        <w:rPr>
          <w:rFonts w:ascii="Arial" w:hAnsi="Arial" w:cs="Arial"/>
          <w:color w:val="000000" w:themeColor="text1"/>
          <w:szCs w:val="24"/>
        </w:rPr>
        <w:t>-</w:t>
      </w:r>
      <w:r w:rsidRPr="006100DB">
        <w:rPr>
          <w:rFonts w:ascii="Arial" w:hAnsi="Arial" w:cs="Arial"/>
          <w:b/>
          <w:color w:val="000000" w:themeColor="text1"/>
          <w:szCs w:val="24"/>
        </w:rPr>
        <w:t xml:space="preserve"> DOS ANEXOS DO EDITAL</w:t>
      </w:r>
    </w:p>
    <w:p w:rsidR="00C041AB" w:rsidRPr="006100DB" w:rsidRDefault="00C041AB" w:rsidP="00C041AB">
      <w:pPr>
        <w:widowControl w:val="0"/>
        <w:jc w:val="both"/>
        <w:rPr>
          <w:rFonts w:ascii="Arial" w:hAnsi="Arial" w:cs="Arial"/>
          <w:b/>
          <w:color w:val="000000" w:themeColor="text1"/>
          <w:szCs w:val="24"/>
        </w:rPr>
      </w:pPr>
    </w:p>
    <w:p w:rsidR="00C041AB" w:rsidRPr="006100DB" w:rsidRDefault="00C041AB" w:rsidP="00C041AB">
      <w:pPr>
        <w:widowControl w:val="0"/>
        <w:jc w:val="both"/>
        <w:rPr>
          <w:rFonts w:ascii="Arial" w:hAnsi="Arial" w:cs="Arial"/>
          <w:color w:val="000000" w:themeColor="text1"/>
          <w:szCs w:val="24"/>
        </w:rPr>
      </w:pPr>
      <w:r w:rsidRPr="006100DB">
        <w:rPr>
          <w:rFonts w:ascii="Arial" w:hAnsi="Arial" w:cs="Arial"/>
          <w:color w:val="000000" w:themeColor="text1"/>
          <w:szCs w:val="24"/>
        </w:rPr>
        <w:t>19.1 - Integram o presente Edital, dele fazendo parte como se transcritos em seu corpo, os seguintes anexos:</w:t>
      </w:r>
    </w:p>
    <w:p w:rsidR="00C041AB" w:rsidRPr="006100DB" w:rsidRDefault="00C041AB" w:rsidP="00C041AB">
      <w:pPr>
        <w:widowControl w:val="0"/>
        <w:ind w:firstLine="709"/>
        <w:jc w:val="both"/>
        <w:rPr>
          <w:rFonts w:ascii="Arial" w:hAnsi="Arial" w:cs="Arial"/>
          <w:color w:val="000000" w:themeColor="text1"/>
          <w:szCs w:val="24"/>
        </w:rPr>
      </w:pPr>
    </w:p>
    <w:p w:rsidR="00C041AB" w:rsidRPr="006100DB" w:rsidRDefault="00C041AB" w:rsidP="00C041AB">
      <w:pPr>
        <w:widowControl w:val="0"/>
        <w:numPr>
          <w:ilvl w:val="0"/>
          <w:numId w:val="2"/>
        </w:numPr>
        <w:tabs>
          <w:tab w:val="num" w:pos="0"/>
          <w:tab w:val="left" w:pos="426"/>
        </w:tabs>
        <w:ind w:left="0" w:firstLine="0"/>
        <w:jc w:val="both"/>
        <w:rPr>
          <w:rFonts w:ascii="Arial" w:hAnsi="Arial" w:cs="Arial"/>
          <w:color w:val="000000" w:themeColor="text1"/>
          <w:szCs w:val="24"/>
        </w:rPr>
      </w:pPr>
      <w:r w:rsidRPr="006100DB">
        <w:rPr>
          <w:rFonts w:ascii="Arial" w:hAnsi="Arial" w:cs="Arial"/>
          <w:b/>
          <w:color w:val="000000" w:themeColor="text1"/>
          <w:szCs w:val="24"/>
        </w:rPr>
        <w:t>Anexo “A”</w:t>
      </w:r>
      <w:r w:rsidRPr="006100DB">
        <w:rPr>
          <w:rFonts w:ascii="Arial" w:hAnsi="Arial" w:cs="Arial"/>
          <w:color w:val="000000" w:themeColor="text1"/>
          <w:szCs w:val="24"/>
        </w:rPr>
        <w:t xml:space="preserve"> – MODELO DE TERMO DE CREDENCIAMENTO;</w:t>
      </w:r>
    </w:p>
    <w:p w:rsidR="00C041AB" w:rsidRPr="006100DB" w:rsidRDefault="00C041AB" w:rsidP="00C041AB">
      <w:pPr>
        <w:widowControl w:val="0"/>
        <w:tabs>
          <w:tab w:val="left" w:pos="426"/>
        </w:tabs>
        <w:jc w:val="both"/>
        <w:rPr>
          <w:rFonts w:ascii="Arial" w:hAnsi="Arial" w:cs="Arial"/>
          <w:color w:val="000000" w:themeColor="text1"/>
          <w:szCs w:val="24"/>
        </w:rPr>
      </w:pPr>
    </w:p>
    <w:p w:rsidR="00C041AB" w:rsidRPr="006100DB" w:rsidRDefault="00C041AB" w:rsidP="00C041AB">
      <w:pPr>
        <w:widowControl w:val="0"/>
        <w:numPr>
          <w:ilvl w:val="0"/>
          <w:numId w:val="2"/>
        </w:numPr>
        <w:tabs>
          <w:tab w:val="num" w:pos="0"/>
          <w:tab w:val="left" w:pos="426"/>
        </w:tabs>
        <w:ind w:left="0" w:firstLine="0"/>
        <w:jc w:val="both"/>
        <w:rPr>
          <w:rFonts w:ascii="Arial" w:hAnsi="Arial" w:cs="Arial"/>
          <w:color w:val="000000" w:themeColor="text1"/>
          <w:szCs w:val="24"/>
        </w:rPr>
      </w:pPr>
      <w:r w:rsidRPr="006100DB">
        <w:rPr>
          <w:rFonts w:ascii="Arial" w:hAnsi="Arial" w:cs="Arial"/>
          <w:b/>
          <w:color w:val="000000" w:themeColor="text1"/>
          <w:szCs w:val="24"/>
        </w:rPr>
        <w:t>Anexo “B”</w:t>
      </w:r>
      <w:r w:rsidRPr="006100DB">
        <w:rPr>
          <w:rFonts w:ascii="Arial" w:hAnsi="Arial" w:cs="Arial"/>
          <w:color w:val="000000" w:themeColor="text1"/>
          <w:szCs w:val="24"/>
        </w:rPr>
        <w:t xml:space="preserve"> – MODELO DE DECLARAÇÃO DE ATENDIMENTO À LEGISLAÇÃO TRABALHISTA DE PROTEÇÃO À CRIANÇA E AO ADOLESCENTE;</w:t>
      </w:r>
    </w:p>
    <w:p w:rsidR="00C041AB" w:rsidRPr="006100DB" w:rsidRDefault="00C041AB" w:rsidP="00C041AB">
      <w:pPr>
        <w:pStyle w:val="PargrafodaLista"/>
        <w:rPr>
          <w:rFonts w:ascii="Arial" w:hAnsi="Arial" w:cs="Arial"/>
          <w:color w:val="000000" w:themeColor="text1"/>
          <w:szCs w:val="24"/>
        </w:rPr>
      </w:pPr>
    </w:p>
    <w:p w:rsidR="00C041AB" w:rsidRPr="006100DB" w:rsidRDefault="00C041AB" w:rsidP="00C041AB">
      <w:pPr>
        <w:widowControl w:val="0"/>
        <w:numPr>
          <w:ilvl w:val="0"/>
          <w:numId w:val="2"/>
        </w:numPr>
        <w:tabs>
          <w:tab w:val="num" w:pos="0"/>
          <w:tab w:val="left" w:pos="426"/>
        </w:tabs>
        <w:ind w:left="0" w:firstLine="0"/>
        <w:jc w:val="both"/>
        <w:rPr>
          <w:rFonts w:ascii="Arial" w:hAnsi="Arial" w:cs="Arial"/>
          <w:color w:val="000000" w:themeColor="text1"/>
          <w:szCs w:val="24"/>
        </w:rPr>
      </w:pPr>
      <w:r w:rsidRPr="006100DB">
        <w:rPr>
          <w:rFonts w:ascii="Arial" w:hAnsi="Arial" w:cs="Arial"/>
          <w:b/>
          <w:color w:val="000000" w:themeColor="text1"/>
          <w:szCs w:val="24"/>
        </w:rPr>
        <w:t>Anexo “C”</w:t>
      </w:r>
      <w:r w:rsidRPr="006100DB">
        <w:rPr>
          <w:rFonts w:ascii="Arial" w:hAnsi="Arial" w:cs="Arial"/>
          <w:color w:val="000000" w:themeColor="text1"/>
          <w:szCs w:val="24"/>
        </w:rPr>
        <w:t xml:space="preserve"> – MODELO DE DECLARAÇÃO DE ATENDIMENTO AO INC. VII, DO ART. 4º, DA LEI Nº 10.520/2002;</w:t>
      </w:r>
    </w:p>
    <w:p w:rsidR="00C041AB" w:rsidRPr="006100DB" w:rsidRDefault="00C041AB" w:rsidP="00C041AB">
      <w:pPr>
        <w:widowControl w:val="0"/>
        <w:tabs>
          <w:tab w:val="left" w:pos="426"/>
        </w:tabs>
        <w:jc w:val="both"/>
        <w:rPr>
          <w:rFonts w:ascii="Arial" w:hAnsi="Arial" w:cs="Arial"/>
          <w:color w:val="000000" w:themeColor="text1"/>
          <w:szCs w:val="24"/>
        </w:rPr>
      </w:pPr>
    </w:p>
    <w:p w:rsidR="00C041AB" w:rsidRPr="006100DB" w:rsidRDefault="00C041AB" w:rsidP="00C041AB">
      <w:pPr>
        <w:widowControl w:val="0"/>
        <w:numPr>
          <w:ilvl w:val="0"/>
          <w:numId w:val="2"/>
        </w:numPr>
        <w:tabs>
          <w:tab w:val="num" w:pos="0"/>
          <w:tab w:val="left" w:pos="426"/>
        </w:tabs>
        <w:ind w:left="0" w:firstLine="0"/>
        <w:jc w:val="both"/>
        <w:rPr>
          <w:rFonts w:ascii="Arial" w:hAnsi="Arial" w:cs="Arial"/>
          <w:color w:val="000000" w:themeColor="text1"/>
          <w:szCs w:val="24"/>
        </w:rPr>
      </w:pPr>
      <w:r w:rsidRPr="006100DB">
        <w:rPr>
          <w:rFonts w:ascii="Arial" w:hAnsi="Arial" w:cs="Arial"/>
          <w:b/>
          <w:color w:val="000000" w:themeColor="text1"/>
          <w:szCs w:val="24"/>
        </w:rPr>
        <w:t>Anexo “D”</w:t>
      </w:r>
      <w:r w:rsidRPr="006100DB">
        <w:rPr>
          <w:rFonts w:ascii="Arial" w:hAnsi="Arial" w:cs="Arial"/>
          <w:color w:val="000000" w:themeColor="text1"/>
          <w:szCs w:val="24"/>
        </w:rPr>
        <w:t xml:space="preserve"> – RELAÇÃO E DESCRIÇÃO DOS ITENS DO OBJETO DESTA LICITAÇÃO.</w:t>
      </w:r>
    </w:p>
    <w:p w:rsidR="00C041AB" w:rsidRDefault="00C041AB" w:rsidP="00C041AB">
      <w:pPr>
        <w:pStyle w:val="PargrafodaLista"/>
        <w:rPr>
          <w:rFonts w:ascii="Arial" w:hAnsi="Arial" w:cs="Arial"/>
          <w:color w:val="000000" w:themeColor="text1"/>
          <w:szCs w:val="24"/>
        </w:rPr>
      </w:pPr>
    </w:p>
    <w:p w:rsidR="00C041AB" w:rsidRDefault="00C041AB" w:rsidP="00C041AB">
      <w:pPr>
        <w:widowControl w:val="0"/>
        <w:numPr>
          <w:ilvl w:val="0"/>
          <w:numId w:val="2"/>
        </w:numPr>
        <w:tabs>
          <w:tab w:val="num" w:pos="0"/>
          <w:tab w:val="left" w:pos="426"/>
        </w:tabs>
        <w:ind w:left="0" w:firstLine="0"/>
        <w:jc w:val="both"/>
        <w:rPr>
          <w:rFonts w:ascii="Arial" w:hAnsi="Arial" w:cs="Arial"/>
          <w:color w:val="000000" w:themeColor="text1"/>
          <w:szCs w:val="24"/>
        </w:rPr>
      </w:pPr>
      <w:r w:rsidRPr="006100DB">
        <w:rPr>
          <w:rFonts w:ascii="Arial" w:hAnsi="Arial" w:cs="Arial"/>
          <w:b/>
          <w:color w:val="000000" w:themeColor="text1"/>
          <w:szCs w:val="24"/>
        </w:rPr>
        <w:t>Anexo “E”</w:t>
      </w:r>
      <w:r w:rsidRPr="006100DB">
        <w:rPr>
          <w:rFonts w:ascii="Arial" w:hAnsi="Arial" w:cs="Arial"/>
          <w:color w:val="000000" w:themeColor="text1"/>
          <w:szCs w:val="24"/>
        </w:rPr>
        <w:t xml:space="preserve"> – MINUTA DA ATA DE REGISTRO DE PREÇOS.</w:t>
      </w:r>
    </w:p>
    <w:p w:rsidR="00C041AB" w:rsidRDefault="00C041AB" w:rsidP="00C041AB">
      <w:pPr>
        <w:pStyle w:val="PargrafodaLista"/>
        <w:rPr>
          <w:rFonts w:ascii="Arial" w:hAnsi="Arial" w:cs="Arial"/>
          <w:color w:val="000000" w:themeColor="text1"/>
          <w:szCs w:val="24"/>
        </w:rPr>
      </w:pPr>
    </w:p>
    <w:p w:rsidR="00C041AB" w:rsidRPr="006100DB" w:rsidRDefault="00C041AB" w:rsidP="00C041AB">
      <w:pPr>
        <w:pStyle w:val="Recuodecorpodetexto"/>
        <w:widowControl w:val="0"/>
        <w:jc w:val="both"/>
        <w:rPr>
          <w:rFonts w:ascii="Arial" w:hAnsi="Arial" w:cs="Arial"/>
          <w:color w:val="000000" w:themeColor="text1"/>
          <w:szCs w:val="24"/>
        </w:rPr>
      </w:pPr>
    </w:p>
    <w:p w:rsidR="00C041AB" w:rsidRPr="00D91229" w:rsidRDefault="00C041AB" w:rsidP="00C041AB">
      <w:pPr>
        <w:pStyle w:val="Recuodecorpodetexto"/>
        <w:widowControl w:val="0"/>
        <w:jc w:val="both"/>
        <w:rPr>
          <w:rFonts w:ascii="Arial" w:hAnsi="Arial" w:cs="Arial"/>
          <w:color w:val="000000" w:themeColor="text1"/>
          <w:sz w:val="24"/>
          <w:szCs w:val="24"/>
        </w:rPr>
      </w:pPr>
      <w:r w:rsidRPr="00D91229">
        <w:rPr>
          <w:rFonts w:ascii="Arial" w:hAnsi="Arial" w:cs="Arial"/>
          <w:color w:val="000000" w:themeColor="text1"/>
          <w:sz w:val="24"/>
          <w:szCs w:val="24"/>
        </w:rPr>
        <w:t xml:space="preserve">Serra Alta, SC, </w:t>
      </w:r>
      <w:r w:rsidR="00D91229" w:rsidRPr="00D91229">
        <w:rPr>
          <w:rFonts w:ascii="Arial" w:hAnsi="Arial" w:cs="Arial"/>
          <w:color w:val="000000" w:themeColor="text1"/>
          <w:sz w:val="24"/>
          <w:szCs w:val="24"/>
        </w:rPr>
        <w:t>12</w:t>
      </w:r>
      <w:r w:rsidRPr="00D91229">
        <w:rPr>
          <w:rFonts w:ascii="Arial" w:hAnsi="Arial" w:cs="Arial"/>
          <w:color w:val="000000" w:themeColor="text1"/>
          <w:sz w:val="24"/>
          <w:szCs w:val="24"/>
        </w:rPr>
        <w:t xml:space="preserve"> de janeiro de 2016.</w:t>
      </w:r>
    </w:p>
    <w:p w:rsidR="00C041AB" w:rsidRPr="006100DB" w:rsidRDefault="00C041AB" w:rsidP="00C041AB">
      <w:pPr>
        <w:jc w:val="both"/>
        <w:rPr>
          <w:rFonts w:ascii="Arial" w:hAnsi="Arial" w:cs="Arial"/>
          <w:color w:val="000000" w:themeColor="text1"/>
          <w:szCs w:val="24"/>
          <w:highlight w:val="yellow"/>
        </w:rPr>
      </w:pPr>
    </w:p>
    <w:p w:rsidR="00C041AB" w:rsidRPr="006100DB" w:rsidRDefault="00C041AB" w:rsidP="00C041AB">
      <w:pPr>
        <w:jc w:val="both"/>
        <w:rPr>
          <w:rFonts w:ascii="Arial" w:hAnsi="Arial" w:cs="Arial"/>
          <w:b/>
          <w:color w:val="000000" w:themeColor="text1"/>
          <w:szCs w:val="24"/>
        </w:rPr>
      </w:pPr>
    </w:p>
    <w:p w:rsidR="00C041AB" w:rsidRPr="006100DB" w:rsidRDefault="00C041AB" w:rsidP="00C041AB">
      <w:pPr>
        <w:jc w:val="both"/>
        <w:rPr>
          <w:rFonts w:ascii="Arial" w:hAnsi="Arial" w:cs="Arial"/>
          <w:b/>
          <w:color w:val="000000" w:themeColor="text1"/>
          <w:szCs w:val="24"/>
        </w:rPr>
      </w:pPr>
    </w:p>
    <w:p w:rsidR="00C041AB" w:rsidRPr="006100DB" w:rsidRDefault="00C041AB" w:rsidP="00C041AB">
      <w:pPr>
        <w:jc w:val="center"/>
        <w:rPr>
          <w:rFonts w:ascii="Arial" w:hAnsi="Arial" w:cs="Arial"/>
          <w:b/>
          <w:color w:val="000000" w:themeColor="text1"/>
          <w:szCs w:val="24"/>
        </w:rPr>
      </w:pPr>
      <w:r w:rsidRPr="006100DB">
        <w:rPr>
          <w:rFonts w:ascii="Arial" w:hAnsi="Arial" w:cs="Arial"/>
          <w:b/>
          <w:color w:val="000000" w:themeColor="text1"/>
          <w:szCs w:val="24"/>
        </w:rPr>
        <w:t>FRANCISCO ARTUR BOTH</w:t>
      </w:r>
    </w:p>
    <w:p w:rsidR="00C041AB" w:rsidRPr="006100DB" w:rsidRDefault="00C041AB" w:rsidP="00C041AB">
      <w:pPr>
        <w:tabs>
          <w:tab w:val="center" w:pos="4535"/>
          <w:tab w:val="left" w:pos="5985"/>
        </w:tabs>
        <w:jc w:val="center"/>
        <w:rPr>
          <w:rFonts w:ascii="Arial" w:hAnsi="Arial" w:cs="Arial"/>
          <w:color w:val="000000" w:themeColor="text1"/>
          <w:szCs w:val="24"/>
        </w:rPr>
      </w:pPr>
      <w:r w:rsidRPr="006100DB">
        <w:rPr>
          <w:rFonts w:ascii="Arial" w:hAnsi="Arial" w:cs="Arial"/>
          <w:color w:val="000000" w:themeColor="text1"/>
          <w:szCs w:val="24"/>
        </w:rPr>
        <w:t>Prefeito de Serra Alta</w:t>
      </w:r>
    </w:p>
    <w:p w:rsidR="00C041AB" w:rsidRPr="00ED289B" w:rsidRDefault="00C041AB" w:rsidP="00C041AB">
      <w:pPr>
        <w:jc w:val="center"/>
        <w:rPr>
          <w:rFonts w:ascii="Arial" w:hAnsi="Arial" w:cs="Arial"/>
          <w:color w:val="FF0000"/>
          <w:szCs w:val="24"/>
        </w:rPr>
      </w:pPr>
    </w:p>
    <w:p w:rsidR="00C041AB" w:rsidRDefault="00C041AB" w:rsidP="00B117D5">
      <w:pPr>
        <w:widowControl w:val="0"/>
        <w:jc w:val="both"/>
        <w:rPr>
          <w:rFonts w:ascii="Arial" w:hAnsi="Arial" w:cs="Arial"/>
          <w:b/>
          <w:color w:val="000000"/>
          <w:szCs w:val="24"/>
        </w:rPr>
      </w:pPr>
    </w:p>
    <w:sectPr w:rsidR="00C041AB" w:rsidSect="00B117D5">
      <w:headerReference w:type="default" r:id="rId10"/>
      <w:footerReference w:type="even" r:id="rId11"/>
      <w:footerReference w:type="default" r:id="rId12"/>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338" w:rsidRDefault="00815338">
      <w:r>
        <w:separator/>
      </w:r>
    </w:p>
  </w:endnote>
  <w:endnote w:type="continuationSeparator" w:id="1">
    <w:p w:rsidR="00815338" w:rsidRDefault="00815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AC" w:rsidRDefault="00B27868" w:rsidP="00B117D5">
    <w:pPr>
      <w:pStyle w:val="Rodap"/>
      <w:framePr w:wrap="around" w:vAnchor="text" w:hAnchor="margin" w:xAlign="center" w:y="1"/>
      <w:rPr>
        <w:rStyle w:val="Nmerodepgina"/>
      </w:rPr>
    </w:pPr>
    <w:r>
      <w:rPr>
        <w:rStyle w:val="Nmerodepgina"/>
      </w:rPr>
      <w:fldChar w:fldCharType="begin"/>
    </w:r>
    <w:r w:rsidR="000A53AC">
      <w:rPr>
        <w:rStyle w:val="Nmerodepgina"/>
      </w:rPr>
      <w:instrText xml:space="preserve">PAGE  </w:instrText>
    </w:r>
    <w:r>
      <w:rPr>
        <w:rStyle w:val="Nmerodepgina"/>
      </w:rPr>
      <w:fldChar w:fldCharType="end"/>
    </w:r>
  </w:p>
  <w:p w:rsidR="000A53AC" w:rsidRDefault="000A53A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220978"/>
      <w:docPartObj>
        <w:docPartGallery w:val="Page Numbers (Bottom of Page)"/>
        <w:docPartUnique/>
      </w:docPartObj>
    </w:sdtPr>
    <w:sdtEndPr>
      <w:rPr>
        <w:rFonts w:ascii="Arial" w:hAnsi="Arial" w:cs="Arial"/>
      </w:rPr>
    </w:sdtEndPr>
    <w:sdtContent>
      <w:p w:rsidR="000A53AC" w:rsidRPr="0001456E" w:rsidRDefault="00B27868">
        <w:pPr>
          <w:pStyle w:val="Rodap"/>
          <w:jc w:val="right"/>
          <w:rPr>
            <w:rFonts w:ascii="Arial" w:hAnsi="Arial" w:cs="Arial"/>
          </w:rPr>
        </w:pPr>
        <w:r w:rsidRPr="0001456E">
          <w:rPr>
            <w:rFonts w:ascii="Arial" w:hAnsi="Arial" w:cs="Arial"/>
          </w:rPr>
          <w:fldChar w:fldCharType="begin"/>
        </w:r>
        <w:r w:rsidR="000A53AC" w:rsidRPr="0001456E">
          <w:rPr>
            <w:rFonts w:ascii="Arial" w:hAnsi="Arial" w:cs="Arial"/>
          </w:rPr>
          <w:instrText>PAGE   \* MERGEFORMAT</w:instrText>
        </w:r>
        <w:r w:rsidRPr="0001456E">
          <w:rPr>
            <w:rFonts w:ascii="Arial" w:hAnsi="Arial" w:cs="Arial"/>
          </w:rPr>
          <w:fldChar w:fldCharType="separate"/>
        </w:r>
        <w:r w:rsidR="00D8168D">
          <w:rPr>
            <w:rFonts w:ascii="Arial" w:hAnsi="Arial" w:cs="Arial"/>
            <w:noProof/>
          </w:rPr>
          <w:t>17</w:t>
        </w:r>
        <w:r w:rsidRPr="0001456E">
          <w:rPr>
            <w:rFonts w:ascii="Arial" w:hAnsi="Arial" w:cs="Arial"/>
          </w:rPr>
          <w:fldChar w:fldCharType="end"/>
        </w:r>
      </w:p>
    </w:sdtContent>
  </w:sdt>
  <w:p w:rsidR="000A53AC" w:rsidRDefault="000A53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338" w:rsidRDefault="00815338">
      <w:r>
        <w:separator/>
      </w:r>
    </w:p>
  </w:footnote>
  <w:footnote w:type="continuationSeparator" w:id="1">
    <w:p w:rsidR="00815338" w:rsidRDefault="00815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AC" w:rsidRDefault="000A53AC" w:rsidP="00B117D5">
    <w:pPr>
      <w:pStyle w:val="Cabealho"/>
      <w:jc w:val="both"/>
      <w:rPr>
        <w:b/>
      </w:rPr>
    </w:pPr>
  </w:p>
  <w:p w:rsidR="000A53AC" w:rsidRPr="0000284F" w:rsidRDefault="00B27868" w:rsidP="00D21CD2">
    <w:pPr>
      <w:pStyle w:val="Cabealho"/>
      <w:rPr>
        <w:rFonts w:ascii="Verdana" w:hAnsi="Verdana"/>
        <w:b/>
        <w:sz w:val="20"/>
      </w:rPr>
    </w:pPr>
    <w:r w:rsidRPr="00B27868">
      <w:rPr>
        <w:rFonts w:ascii="Arial"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pt;margin-top:6.15pt;width:90pt;height:64.75pt;z-index:251658240">
          <v:imagedata r:id="rId1" o:title=""/>
          <w10:wrap type="topAndBottom"/>
        </v:shape>
        <o:OLEObject Type="Embed" ProgID="CorelDraw.Graphic.8" ShapeID="_x0000_s2049" DrawAspect="Content" ObjectID="_1514089752" r:id="rId2"/>
      </w:pict>
    </w:r>
    <w:r w:rsidR="000A53AC" w:rsidRPr="0000284F">
      <w:rPr>
        <w:rFonts w:ascii="Verdana" w:hAnsi="Verdana"/>
        <w:b/>
        <w:sz w:val="20"/>
      </w:rPr>
      <w:t>ESTADO DE SANTA CATARINA</w:t>
    </w:r>
  </w:p>
  <w:p w:rsidR="000A53AC" w:rsidRPr="0000284F" w:rsidRDefault="000A53AC" w:rsidP="00D21CD2">
    <w:pPr>
      <w:pStyle w:val="Cabealho"/>
      <w:rPr>
        <w:rFonts w:ascii="Verdana" w:hAnsi="Verdana"/>
        <w:b/>
        <w:sz w:val="20"/>
      </w:rPr>
    </w:pPr>
    <w:r w:rsidRPr="0000284F">
      <w:rPr>
        <w:rFonts w:ascii="Verdana" w:hAnsi="Verdana"/>
        <w:b/>
        <w:sz w:val="20"/>
      </w:rPr>
      <w:t>MUNICÍPIO DE SERRA ALTA</w:t>
    </w:r>
  </w:p>
  <w:p w:rsidR="000A53AC" w:rsidRPr="0000284F" w:rsidRDefault="000A53AC" w:rsidP="00D21CD2">
    <w:pPr>
      <w:pStyle w:val="Cabealho"/>
      <w:rPr>
        <w:rFonts w:ascii="Verdana" w:hAnsi="Verdana" w:cs="Courier New"/>
        <w:b/>
        <w:sz w:val="20"/>
      </w:rPr>
    </w:pPr>
    <w:r w:rsidRPr="0000284F">
      <w:rPr>
        <w:rFonts w:ascii="Verdana" w:hAnsi="Verdana" w:cs="Courier New"/>
        <w:b/>
        <w:sz w:val="20"/>
      </w:rPr>
      <w:t>Av. Dom Pedro II, 830 - Fone</w:t>
    </w:r>
    <w:r w:rsidRPr="0000284F">
      <w:rPr>
        <w:rFonts w:ascii="Verdana" w:hAnsi="Verdana" w:cs="Courier New"/>
        <w:b/>
        <w:noProof/>
        <w:sz w:val="20"/>
      </w:rPr>
      <w:t xml:space="preserve"> (</w:t>
    </w:r>
    <w:r w:rsidRPr="0000284F">
      <w:rPr>
        <w:rFonts w:ascii="Verdana" w:hAnsi="Verdana" w:cs="Courier New"/>
        <w:b/>
        <w:sz w:val="20"/>
      </w:rPr>
      <w:t>49) 3364-0092.</w:t>
    </w:r>
  </w:p>
  <w:p w:rsidR="000A53AC" w:rsidRPr="0000284F" w:rsidRDefault="000A53AC" w:rsidP="00D21CD2">
    <w:pPr>
      <w:pStyle w:val="Cabealho"/>
      <w:rPr>
        <w:rFonts w:ascii="Verdana" w:hAnsi="Verdana" w:cs="Courier New"/>
        <w:b/>
        <w:sz w:val="20"/>
      </w:rPr>
    </w:pPr>
    <w:r w:rsidRPr="0000284F">
      <w:rPr>
        <w:rFonts w:ascii="Verdana" w:hAnsi="Verdana"/>
        <w:b/>
        <w:color w:val="000000"/>
        <w:sz w:val="20"/>
      </w:rPr>
      <w:t>CNPJ Nº 80.622.319/0001-98</w:t>
    </w:r>
  </w:p>
  <w:p w:rsidR="000A53AC" w:rsidRDefault="000A53AC" w:rsidP="00D21CD2">
    <w:pPr>
      <w:pStyle w:val="Cabealho"/>
      <w:rPr>
        <w:rFonts w:ascii="Verdana" w:hAnsi="Verdana" w:cs="Courier New"/>
        <w:b/>
        <w:sz w:val="20"/>
      </w:rPr>
    </w:pPr>
    <w:r>
      <w:rPr>
        <w:rFonts w:ascii="Verdana" w:hAnsi="Verdana" w:cs="Courier New"/>
        <w:b/>
        <w:sz w:val="20"/>
      </w:rPr>
      <w:t xml:space="preserve">                          E</w:t>
    </w:r>
    <w:r w:rsidRPr="0007144B">
      <w:rPr>
        <w:rFonts w:ascii="Verdana" w:hAnsi="Verdana" w:cs="Courier New"/>
        <w:b/>
        <w:sz w:val="20"/>
      </w:rPr>
      <w:t xml:space="preserve">-mail: </w:t>
    </w:r>
    <w:hyperlink r:id="rId3" w:history="1">
      <w:r w:rsidRPr="001C7EEC">
        <w:rPr>
          <w:rStyle w:val="Hyperlink"/>
          <w:rFonts w:ascii="Verdana" w:hAnsi="Verdana" w:cs="Courier New"/>
          <w:b/>
          <w:sz w:val="20"/>
        </w:rPr>
        <w:t>compras@serraalta.sc.gov.br</w:t>
      </w:r>
    </w:hyperlink>
  </w:p>
  <w:p w:rsidR="000A53AC" w:rsidRPr="0007144B" w:rsidRDefault="000A53AC" w:rsidP="00D21CD2">
    <w:pPr>
      <w:pStyle w:val="Cabealho"/>
      <w:rPr>
        <w:rFonts w:ascii="Verdana" w:hAnsi="Verdana" w:cs="Courier New"/>
        <w:b/>
        <w:sz w:val="20"/>
      </w:rPr>
    </w:pPr>
    <w:r w:rsidRPr="0007144B">
      <w:rPr>
        <w:rFonts w:ascii="Verdana" w:hAnsi="Verdana" w:cs="Courier New"/>
        <w:b/>
        <w:sz w:val="20"/>
      </w:rPr>
      <w:t xml:space="preserve">site: </w:t>
    </w:r>
    <w:hyperlink r:id="rId4" w:history="1">
      <w:r w:rsidRPr="001C7EEC">
        <w:rPr>
          <w:rStyle w:val="Hyperlink"/>
          <w:rFonts w:ascii="Verdana" w:hAnsi="Verdana" w:cs="Courier New"/>
          <w:b/>
          <w:sz w:val="20"/>
        </w:rPr>
        <w:t>www.serraalta.sc.gov.br</w:t>
      </w:r>
    </w:hyperlink>
  </w:p>
  <w:p w:rsidR="000A53AC" w:rsidRPr="00EA04F2" w:rsidRDefault="000A53AC" w:rsidP="00D21CD2">
    <w:pPr>
      <w:pStyle w:val="Cabealho"/>
      <w:jc w:val="right"/>
      <w:rPr>
        <w:rFonts w:ascii="Arial" w:hAnsi="Arial" w:cs="Arial"/>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993"/>
        </w:tabs>
        <w:ind w:left="993" w:hanging="283"/>
      </w:pPr>
    </w:lvl>
  </w:abstractNum>
  <w:abstractNum w:abstractNumId="2">
    <w:nsid w:val="00A01D6E"/>
    <w:multiLevelType w:val="singleLevel"/>
    <w:tmpl w:val="86BC663E"/>
    <w:lvl w:ilvl="0">
      <w:start w:val="1"/>
      <w:numFmt w:val="lowerLetter"/>
      <w:lvlText w:val="%1)"/>
      <w:legacy w:legacy="1" w:legacySpace="0" w:legacyIndent="283"/>
      <w:lvlJc w:val="left"/>
      <w:pPr>
        <w:ind w:left="851" w:hanging="283"/>
      </w:pPr>
    </w:lvl>
  </w:abstractNum>
  <w:abstractNum w:abstractNumId="3">
    <w:nsid w:val="273549CA"/>
    <w:multiLevelType w:val="multilevel"/>
    <w:tmpl w:val="B8F29AEE"/>
    <w:lvl w:ilvl="0">
      <w:start w:val="1"/>
      <w:numFmt w:val="decimal"/>
      <w:lvlText w:val="%1."/>
      <w:lvlJc w:val="left"/>
      <w:pPr>
        <w:ind w:left="480" w:hanging="48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1080" w:hanging="108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4">
    <w:nsid w:val="6D664412"/>
    <w:multiLevelType w:val="singleLevel"/>
    <w:tmpl w:val="04160017"/>
    <w:lvl w:ilvl="0">
      <w:start w:val="1"/>
      <w:numFmt w:val="lowerLetter"/>
      <w:lvlText w:val="%1)"/>
      <w:lvlJc w:val="left"/>
      <w:pPr>
        <w:tabs>
          <w:tab w:val="num" w:pos="1068"/>
        </w:tabs>
        <w:ind w:left="1068" w:hanging="360"/>
      </w:pPr>
    </w:lvl>
  </w:abstractNum>
  <w:num w:numId="1">
    <w:abstractNumId w:val="2"/>
    <w:lvlOverride w:ilvl="0">
      <w:startOverride w:val="1"/>
    </w:lvlOverride>
  </w:num>
  <w:num w:numId="2">
    <w:abstractNumId w:val="4"/>
    <w:lvlOverride w:ilvl="0">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117D5"/>
    <w:rsid w:val="00004B06"/>
    <w:rsid w:val="00007F85"/>
    <w:rsid w:val="000204D7"/>
    <w:rsid w:val="00041763"/>
    <w:rsid w:val="000557DA"/>
    <w:rsid w:val="00073857"/>
    <w:rsid w:val="00096424"/>
    <w:rsid w:val="000A53AC"/>
    <w:rsid w:val="000B7797"/>
    <w:rsid w:val="000C1358"/>
    <w:rsid w:val="000D72FE"/>
    <w:rsid w:val="000E7241"/>
    <w:rsid w:val="000F36A8"/>
    <w:rsid w:val="00152C15"/>
    <w:rsid w:val="001562B5"/>
    <w:rsid w:val="001779D3"/>
    <w:rsid w:val="001928A6"/>
    <w:rsid w:val="001C5120"/>
    <w:rsid w:val="001C71CF"/>
    <w:rsid w:val="00203899"/>
    <w:rsid w:val="002109C6"/>
    <w:rsid w:val="0023318D"/>
    <w:rsid w:val="002707D7"/>
    <w:rsid w:val="00285CC0"/>
    <w:rsid w:val="002874CF"/>
    <w:rsid w:val="002F4FB2"/>
    <w:rsid w:val="00330195"/>
    <w:rsid w:val="003776EE"/>
    <w:rsid w:val="003B0808"/>
    <w:rsid w:val="003C67C7"/>
    <w:rsid w:val="0042736F"/>
    <w:rsid w:val="00430F55"/>
    <w:rsid w:val="004345BA"/>
    <w:rsid w:val="00441B2E"/>
    <w:rsid w:val="00442DF2"/>
    <w:rsid w:val="004510A0"/>
    <w:rsid w:val="004830B0"/>
    <w:rsid w:val="00485413"/>
    <w:rsid w:val="00487603"/>
    <w:rsid w:val="004958E4"/>
    <w:rsid w:val="004E5A67"/>
    <w:rsid w:val="004E5BDF"/>
    <w:rsid w:val="00515BF4"/>
    <w:rsid w:val="005566D0"/>
    <w:rsid w:val="00585019"/>
    <w:rsid w:val="005E4082"/>
    <w:rsid w:val="006465D3"/>
    <w:rsid w:val="006C1F12"/>
    <w:rsid w:val="006C5ED8"/>
    <w:rsid w:val="006C7E3D"/>
    <w:rsid w:val="006E0DFA"/>
    <w:rsid w:val="0070751B"/>
    <w:rsid w:val="007848CA"/>
    <w:rsid w:val="00797CBD"/>
    <w:rsid w:val="007C11E4"/>
    <w:rsid w:val="007F1809"/>
    <w:rsid w:val="00814492"/>
    <w:rsid w:val="00815338"/>
    <w:rsid w:val="00824F31"/>
    <w:rsid w:val="00857365"/>
    <w:rsid w:val="008A7974"/>
    <w:rsid w:val="008B2389"/>
    <w:rsid w:val="008B782C"/>
    <w:rsid w:val="008C41FA"/>
    <w:rsid w:val="00915F6D"/>
    <w:rsid w:val="00917430"/>
    <w:rsid w:val="00920128"/>
    <w:rsid w:val="00923CCC"/>
    <w:rsid w:val="00954D88"/>
    <w:rsid w:val="00962E2A"/>
    <w:rsid w:val="009B2C13"/>
    <w:rsid w:val="009B4419"/>
    <w:rsid w:val="009B4FE6"/>
    <w:rsid w:val="009D6F5A"/>
    <w:rsid w:val="00A04ACD"/>
    <w:rsid w:val="00A07942"/>
    <w:rsid w:val="00A40FDB"/>
    <w:rsid w:val="00A50B16"/>
    <w:rsid w:val="00AD65B5"/>
    <w:rsid w:val="00B0545E"/>
    <w:rsid w:val="00B117D5"/>
    <w:rsid w:val="00B11AC5"/>
    <w:rsid w:val="00B2122C"/>
    <w:rsid w:val="00B27868"/>
    <w:rsid w:val="00B33657"/>
    <w:rsid w:val="00B376AC"/>
    <w:rsid w:val="00B41174"/>
    <w:rsid w:val="00B67E11"/>
    <w:rsid w:val="00B94A53"/>
    <w:rsid w:val="00BB4C27"/>
    <w:rsid w:val="00BB7C89"/>
    <w:rsid w:val="00BC13DB"/>
    <w:rsid w:val="00BE63C4"/>
    <w:rsid w:val="00BF1EF5"/>
    <w:rsid w:val="00C041AB"/>
    <w:rsid w:val="00C05F38"/>
    <w:rsid w:val="00C41011"/>
    <w:rsid w:val="00C44AFE"/>
    <w:rsid w:val="00C77CFF"/>
    <w:rsid w:val="00CA4FAF"/>
    <w:rsid w:val="00CC1B0C"/>
    <w:rsid w:val="00CE2177"/>
    <w:rsid w:val="00CF45FF"/>
    <w:rsid w:val="00D0588C"/>
    <w:rsid w:val="00D05979"/>
    <w:rsid w:val="00D05C37"/>
    <w:rsid w:val="00D1388D"/>
    <w:rsid w:val="00D21CD2"/>
    <w:rsid w:val="00D33A24"/>
    <w:rsid w:val="00D41A5C"/>
    <w:rsid w:val="00D4735B"/>
    <w:rsid w:val="00D8168D"/>
    <w:rsid w:val="00D91229"/>
    <w:rsid w:val="00DF5C81"/>
    <w:rsid w:val="00E67074"/>
    <w:rsid w:val="00E71CF8"/>
    <w:rsid w:val="00EA3CA9"/>
    <w:rsid w:val="00EB081D"/>
    <w:rsid w:val="00EE7DB6"/>
    <w:rsid w:val="00F03459"/>
    <w:rsid w:val="00F94D88"/>
    <w:rsid w:val="00FB79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7D5"/>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B117D5"/>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B117D5"/>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B117D5"/>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B117D5"/>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B117D5"/>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17D5"/>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B117D5"/>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B117D5"/>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B117D5"/>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B117D5"/>
    <w:rPr>
      <w:rFonts w:ascii="Cambria" w:eastAsia="Times New Roman" w:hAnsi="Cambria" w:cs="Times New Roman"/>
      <w:i/>
      <w:iCs/>
      <w:color w:val="243F60"/>
      <w:sz w:val="24"/>
      <w:szCs w:val="20"/>
      <w:lang w:eastAsia="pt-BR"/>
    </w:rPr>
  </w:style>
  <w:style w:type="paragraph" w:styleId="Cabealho">
    <w:name w:val="header"/>
    <w:basedOn w:val="Normal"/>
    <w:link w:val="CabealhoChar"/>
    <w:rsid w:val="00B117D5"/>
    <w:pPr>
      <w:tabs>
        <w:tab w:val="center" w:pos="4419"/>
        <w:tab w:val="right" w:pos="8838"/>
      </w:tabs>
    </w:pPr>
  </w:style>
  <w:style w:type="character" w:customStyle="1" w:styleId="CabealhoChar">
    <w:name w:val="Cabeçalho Char"/>
    <w:basedOn w:val="Fontepargpadro"/>
    <w:link w:val="Cabealho"/>
    <w:rsid w:val="00B117D5"/>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B117D5"/>
    <w:pPr>
      <w:tabs>
        <w:tab w:val="center" w:pos="4419"/>
        <w:tab w:val="right" w:pos="8838"/>
      </w:tabs>
    </w:pPr>
  </w:style>
  <w:style w:type="character" w:customStyle="1" w:styleId="RodapChar">
    <w:name w:val="Rodapé Char"/>
    <w:basedOn w:val="Fontepargpadro"/>
    <w:link w:val="Rodap"/>
    <w:uiPriority w:val="99"/>
    <w:rsid w:val="00B117D5"/>
    <w:rPr>
      <w:rFonts w:ascii="Times New Roman" w:eastAsia="Times New Roman" w:hAnsi="Times New Roman" w:cs="Times New Roman"/>
      <w:sz w:val="24"/>
      <w:szCs w:val="20"/>
      <w:lang w:eastAsia="pt-BR"/>
    </w:rPr>
  </w:style>
  <w:style w:type="character" w:styleId="Nmerodepgina">
    <w:name w:val="page number"/>
    <w:basedOn w:val="Fontepargpadro"/>
    <w:rsid w:val="00B117D5"/>
  </w:style>
  <w:style w:type="paragraph" w:customStyle="1" w:styleId="PADRAO">
    <w:name w:val="PADRAO"/>
    <w:basedOn w:val="Normal"/>
    <w:rsid w:val="00B117D5"/>
    <w:pPr>
      <w:jc w:val="both"/>
    </w:pPr>
    <w:rPr>
      <w:rFonts w:ascii="Tms Rmn" w:hAnsi="Tms Rmn"/>
    </w:rPr>
  </w:style>
  <w:style w:type="character" w:styleId="Hyperlink">
    <w:name w:val="Hyperlink"/>
    <w:uiPriority w:val="99"/>
    <w:rsid w:val="00B117D5"/>
    <w:rPr>
      <w:color w:val="0000FF"/>
      <w:u w:val="single"/>
    </w:rPr>
  </w:style>
  <w:style w:type="paragraph" w:styleId="Corpodetexto2">
    <w:name w:val="Body Text 2"/>
    <w:basedOn w:val="Normal"/>
    <w:link w:val="Corpodetexto2Char"/>
    <w:uiPriority w:val="99"/>
    <w:unhideWhenUsed/>
    <w:rsid w:val="00B117D5"/>
    <w:pPr>
      <w:spacing w:after="120" w:line="480" w:lineRule="auto"/>
    </w:pPr>
  </w:style>
  <w:style w:type="character" w:customStyle="1" w:styleId="Corpodetexto2Char">
    <w:name w:val="Corpo de texto 2 Char"/>
    <w:basedOn w:val="Fontepargpadro"/>
    <w:link w:val="Corpodetexto2"/>
    <w:uiPriority w:val="99"/>
    <w:rsid w:val="00B117D5"/>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B117D5"/>
    <w:pPr>
      <w:jc w:val="both"/>
    </w:pPr>
    <w:rPr>
      <w:rFonts w:ascii="Arial" w:hAnsi="Arial"/>
      <w:color w:val="FF0000"/>
    </w:rPr>
  </w:style>
  <w:style w:type="character" w:customStyle="1" w:styleId="Corpodetexto3Char">
    <w:name w:val="Corpo de texto 3 Char"/>
    <w:basedOn w:val="Fontepargpadro"/>
    <w:link w:val="Corpodetexto3"/>
    <w:rsid w:val="00B117D5"/>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unhideWhenUsed/>
    <w:rsid w:val="00B117D5"/>
    <w:pPr>
      <w:ind w:firstLine="1134"/>
      <w:jc w:val="both"/>
    </w:pPr>
  </w:style>
  <w:style w:type="character" w:customStyle="1" w:styleId="Recuodecorpodetexto2Char">
    <w:name w:val="Recuo de corpo de texto 2 Char"/>
    <w:basedOn w:val="Fontepargpadro"/>
    <w:link w:val="Recuodecorpodetexto2"/>
    <w:rsid w:val="00B117D5"/>
    <w:rPr>
      <w:rFonts w:ascii="Times New Roman" w:eastAsia="Times New Roman" w:hAnsi="Times New Roman" w:cs="Times New Roman"/>
      <w:sz w:val="24"/>
      <w:szCs w:val="20"/>
      <w:lang w:eastAsia="pt-BR"/>
    </w:rPr>
  </w:style>
  <w:style w:type="paragraph" w:customStyle="1" w:styleId="Estilo1">
    <w:name w:val="Estilo1"/>
    <w:basedOn w:val="Normal"/>
    <w:rsid w:val="00B117D5"/>
    <w:pPr>
      <w:spacing w:after="120" w:line="360" w:lineRule="auto"/>
      <w:ind w:left="567"/>
      <w:jc w:val="both"/>
    </w:pPr>
    <w:rPr>
      <w:sz w:val="20"/>
    </w:rPr>
  </w:style>
  <w:style w:type="paragraph" w:customStyle="1" w:styleId="BodyText21">
    <w:name w:val="Body Text 21"/>
    <w:basedOn w:val="Normal"/>
    <w:rsid w:val="00B117D5"/>
    <w:pPr>
      <w:widowControl w:val="0"/>
      <w:suppressAutoHyphens/>
      <w:jc w:val="center"/>
    </w:pPr>
    <w:rPr>
      <w:rFonts w:ascii="Arial" w:hAnsi="Arial"/>
      <w:b/>
      <w:sz w:val="28"/>
    </w:rPr>
  </w:style>
  <w:style w:type="paragraph" w:styleId="NormalWeb">
    <w:name w:val="Normal (Web)"/>
    <w:basedOn w:val="Normal"/>
    <w:uiPriority w:val="99"/>
    <w:semiHidden/>
    <w:unhideWhenUsed/>
    <w:rsid w:val="00B117D5"/>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B117D5"/>
    <w:pPr>
      <w:spacing w:after="120"/>
      <w:ind w:left="283"/>
    </w:pPr>
    <w:rPr>
      <w:sz w:val="28"/>
    </w:rPr>
  </w:style>
  <w:style w:type="character" w:customStyle="1" w:styleId="RecuodecorpodetextoChar">
    <w:name w:val="Recuo de corpo de texto Char"/>
    <w:basedOn w:val="Fontepargpadro"/>
    <w:link w:val="Recuodecorpodetexto"/>
    <w:semiHidden/>
    <w:rsid w:val="00B117D5"/>
    <w:rPr>
      <w:rFonts w:ascii="Times New Roman" w:eastAsia="Times New Roman" w:hAnsi="Times New Roman" w:cs="Times New Roman"/>
      <w:sz w:val="28"/>
      <w:szCs w:val="20"/>
      <w:lang w:eastAsia="pt-BR"/>
    </w:rPr>
  </w:style>
  <w:style w:type="paragraph" w:customStyle="1" w:styleId="Normal1">
    <w:name w:val="Normal1"/>
    <w:rsid w:val="00B117D5"/>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B117D5"/>
    <w:pPr>
      <w:ind w:left="2160" w:firstLine="1296"/>
      <w:jc w:val="both"/>
    </w:pPr>
    <w:rPr>
      <w:rFonts w:ascii="Tms Rmn" w:hAnsi="Tms Rmn"/>
    </w:rPr>
  </w:style>
  <w:style w:type="paragraph" w:styleId="Ttulo">
    <w:name w:val="Title"/>
    <w:basedOn w:val="Normal"/>
    <w:link w:val="TtuloChar"/>
    <w:qFormat/>
    <w:rsid w:val="00B117D5"/>
    <w:pPr>
      <w:widowControl w:val="0"/>
      <w:jc w:val="center"/>
    </w:pPr>
    <w:rPr>
      <w:rFonts w:ascii="Arial" w:hAnsi="Arial"/>
      <w:b/>
      <w:sz w:val="32"/>
    </w:rPr>
  </w:style>
  <w:style w:type="character" w:customStyle="1" w:styleId="TtuloChar">
    <w:name w:val="Título Char"/>
    <w:basedOn w:val="Fontepargpadro"/>
    <w:link w:val="Ttulo"/>
    <w:rsid w:val="00B117D5"/>
    <w:rPr>
      <w:rFonts w:ascii="Arial" w:eastAsia="Times New Roman" w:hAnsi="Arial" w:cs="Times New Roman"/>
      <w:b/>
      <w:sz w:val="32"/>
      <w:szCs w:val="20"/>
      <w:lang w:eastAsia="pt-BR"/>
    </w:rPr>
  </w:style>
  <w:style w:type="paragraph" w:customStyle="1" w:styleId="Padro">
    <w:name w:val="Padrão"/>
    <w:rsid w:val="00B117D5"/>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Normal2">
    <w:name w:val="Normal2"/>
    <w:rsid w:val="00B117D5"/>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styleId="Recuodecorpodetexto3">
    <w:name w:val="Body Text Indent 3"/>
    <w:basedOn w:val="Normal"/>
    <w:link w:val="Recuodecorpodetexto3Char"/>
    <w:semiHidden/>
    <w:rsid w:val="00B117D5"/>
    <w:pPr>
      <w:spacing w:after="120"/>
      <w:ind w:left="283"/>
    </w:pPr>
    <w:rPr>
      <w:sz w:val="16"/>
      <w:szCs w:val="16"/>
    </w:rPr>
  </w:style>
  <w:style w:type="character" w:customStyle="1" w:styleId="Recuodecorpodetexto3Char">
    <w:name w:val="Recuo de corpo de texto 3 Char"/>
    <w:basedOn w:val="Fontepargpadro"/>
    <w:link w:val="Recuodecorpodetexto3"/>
    <w:semiHidden/>
    <w:rsid w:val="00B117D5"/>
    <w:rPr>
      <w:rFonts w:ascii="Times New Roman" w:eastAsia="Times New Roman" w:hAnsi="Times New Roman" w:cs="Times New Roman"/>
      <w:sz w:val="16"/>
      <w:szCs w:val="16"/>
      <w:lang w:eastAsia="pt-BR"/>
    </w:rPr>
  </w:style>
  <w:style w:type="paragraph" w:styleId="SemEspaamento">
    <w:name w:val="No Spacing"/>
    <w:uiPriority w:val="1"/>
    <w:qFormat/>
    <w:rsid w:val="00B117D5"/>
    <w:pPr>
      <w:spacing w:after="0" w:line="240" w:lineRule="auto"/>
    </w:pPr>
    <w:rPr>
      <w:rFonts w:ascii="Calibri" w:eastAsia="Times New Roman" w:hAnsi="Calibri" w:cs="Times New Roman"/>
      <w:lang w:eastAsia="pt-BR"/>
    </w:rPr>
  </w:style>
  <w:style w:type="paragraph" w:styleId="PargrafodaLista">
    <w:name w:val="List Paragraph"/>
    <w:basedOn w:val="Normal"/>
    <w:uiPriority w:val="34"/>
    <w:qFormat/>
    <w:rsid w:val="00B117D5"/>
    <w:pPr>
      <w:ind w:left="720"/>
      <w:contextualSpacing/>
    </w:pPr>
  </w:style>
  <w:style w:type="paragraph" w:customStyle="1" w:styleId="Recuodecorpodetexto21">
    <w:name w:val="Recuo de corpo de texto 21"/>
    <w:basedOn w:val="Normal"/>
    <w:rsid w:val="00C05F38"/>
    <w:pPr>
      <w:ind w:firstLine="1701"/>
      <w:jc w:val="both"/>
    </w:pPr>
    <w:rPr>
      <w:rFonts w:ascii="Arial" w:hAnsi="Arial" w:cs="Calibri"/>
      <w:kern w:val="2"/>
      <w:sz w:val="22"/>
      <w:lang w:eastAsia="ar-SA"/>
    </w:rPr>
  </w:style>
  <w:style w:type="paragraph" w:customStyle="1" w:styleId="Recuodecorpodetexto31">
    <w:name w:val="Recuo de corpo de texto 31"/>
    <w:basedOn w:val="Normal"/>
    <w:rsid w:val="00C05F38"/>
    <w:pPr>
      <w:tabs>
        <w:tab w:val="left" w:pos="-2552"/>
      </w:tabs>
      <w:suppressAutoHyphens/>
      <w:ind w:left="2552" w:hanging="284"/>
      <w:jc w:val="both"/>
    </w:pPr>
    <w:rPr>
      <w:rFonts w:ascii="Arial" w:hAnsi="Arial" w:cs="Calibri"/>
      <w:kern w:val="2"/>
      <w:sz w:val="22"/>
      <w:lang w:eastAsia="ar-SA"/>
    </w:rPr>
  </w:style>
  <w:style w:type="paragraph" w:styleId="Textodebalo">
    <w:name w:val="Balloon Text"/>
    <w:basedOn w:val="Normal"/>
    <w:link w:val="TextodebaloChar"/>
    <w:semiHidden/>
    <w:unhideWhenUsed/>
    <w:rsid w:val="00AD65B5"/>
    <w:rPr>
      <w:rFonts w:ascii="Tahoma" w:hAnsi="Tahoma" w:cs="Tahoma"/>
      <w:sz w:val="16"/>
      <w:szCs w:val="16"/>
    </w:rPr>
  </w:style>
  <w:style w:type="character" w:customStyle="1" w:styleId="TextodebaloChar">
    <w:name w:val="Texto de balão Char"/>
    <w:basedOn w:val="Fontepargpadro"/>
    <w:link w:val="Textodebalo"/>
    <w:semiHidden/>
    <w:rsid w:val="00AD65B5"/>
    <w:rPr>
      <w:rFonts w:ascii="Tahoma" w:eastAsia="Times New Roman" w:hAnsi="Tahoma" w:cs="Tahoma"/>
      <w:sz w:val="16"/>
      <w:szCs w:val="16"/>
      <w:lang w:eastAsia="pt-BR"/>
    </w:rPr>
  </w:style>
  <w:style w:type="table" w:styleId="Tabelacomgrade">
    <w:name w:val="Table Grid"/>
    <w:basedOn w:val="Tabelanormal"/>
    <w:uiPriority w:val="59"/>
    <w:rsid w:val="00427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219154">
      <w:bodyDiv w:val="1"/>
      <w:marLeft w:val="0"/>
      <w:marRight w:val="0"/>
      <w:marTop w:val="0"/>
      <w:marBottom w:val="0"/>
      <w:divBdr>
        <w:top w:val="none" w:sz="0" w:space="0" w:color="auto"/>
        <w:left w:val="none" w:sz="0" w:space="0" w:color="auto"/>
        <w:bottom w:val="none" w:sz="0" w:space="0" w:color="auto"/>
        <w:right w:val="none" w:sz="0" w:space="0" w:color="auto"/>
      </w:divBdr>
    </w:div>
    <w:div w:id="609095730">
      <w:bodyDiv w:val="1"/>
      <w:marLeft w:val="0"/>
      <w:marRight w:val="0"/>
      <w:marTop w:val="0"/>
      <w:marBottom w:val="0"/>
      <w:divBdr>
        <w:top w:val="none" w:sz="0" w:space="0" w:color="auto"/>
        <w:left w:val="none" w:sz="0" w:space="0" w:color="auto"/>
        <w:bottom w:val="none" w:sz="0" w:space="0" w:color="auto"/>
        <w:right w:val="none" w:sz="0" w:space="0" w:color="auto"/>
      </w:divBdr>
    </w:div>
    <w:div w:id="9241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hyperlink" Target="http://www.serraal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17</Pages>
  <Words>6246</Words>
  <Characters>33730</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USER</cp:lastModifiedBy>
  <cp:revision>96</cp:revision>
  <cp:lastPrinted>2016-01-11T15:56:00Z</cp:lastPrinted>
  <dcterms:created xsi:type="dcterms:W3CDTF">2014-03-20T17:40:00Z</dcterms:created>
  <dcterms:modified xsi:type="dcterms:W3CDTF">2016-01-12T09:43:00Z</dcterms:modified>
</cp:coreProperties>
</file>