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88" w:rsidRDefault="00960888" w:rsidP="00960888">
      <w:pPr>
        <w:pStyle w:val="Ttulo2"/>
        <w:tabs>
          <w:tab w:val="left" w:pos="645"/>
          <w:tab w:val="center" w:pos="4819"/>
          <w:tab w:val="left" w:pos="8805"/>
        </w:tabs>
        <w:rPr>
          <w:rFonts w:ascii="Berlin Sans FB Demi" w:hAnsi="Berlin Sans FB Demi" w:cs="Arial"/>
          <w:color w:val="000000"/>
          <w:sz w:val="48"/>
          <w:szCs w:val="48"/>
        </w:rPr>
      </w:pPr>
      <w:bookmarkStart w:id="0" w:name="_GoBack"/>
      <w:bookmarkEnd w:id="0"/>
    </w:p>
    <w:p w:rsidR="00960888" w:rsidRPr="00453E6E" w:rsidRDefault="00960888" w:rsidP="00960888">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960888" w:rsidRDefault="00960888" w:rsidP="00960888">
      <w:pPr>
        <w:pStyle w:val="Ttulo2"/>
        <w:tabs>
          <w:tab w:val="center" w:pos="4819"/>
          <w:tab w:val="left" w:pos="8805"/>
        </w:tabs>
        <w:rPr>
          <w:rFonts w:ascii="Berlin Sans FB Demi" w:hAnsi="Berlin Sans FB Demi" w:cs="Arial"/>
          <w:color w:val="000000"/>
          <w:sz w:val="28"/>
          <w:szCs w:val="28"/>
        </w:rPr>
      </w:pPr>
    </w:p>
    <w:p w:rsidR="00960888" w:rsidRDefault="00960888" w:rsidP="00960888">
      <w:pPr>
        <w:jc w:val="center"/>
      </w:pPr>
    </w:p>
    <w:p w:rsidR="00960888" w:rsidRDefault="00960888" w:rsidP="00960888">
      <w:pPr>
        <w:jc w:val="center"/>
      </w:pPr>
    </w:p>
    <w:p w:rsidR="00960888" w:rsidRPr="00453E6E" w:rsidRDefault="00960888" w:rsidP="00960888">
      <w:pPr>
        <w:jc w:val="center"/>
      </w:pPr>
    </w:p>
    <w:p w:rsidR="00960888" w:rsidRPr="00960888" w:rsidRDefault="00960888" w:rsidP="00960888">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960888" w:rsidRPr="00453E6E" w:rsidRDefault="00960888" w:rsidP="00960888">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F13010">
        <w:rPr>
          <w:rFonts w:ascii="Berlin Sans FB Demi" w:hAnsi="Berlin Sans FB Demi" w:cs="Arial"/>
          <w:color w:val="000000"/>
          <w:sz w:val="48"/>
          <w:szCs w:val="48"/>
        </w:rPr>
        <w:t>026/2015</w:t>
      </w:r>
    </w:p>
    <w:p w:rsidR="00960888" w:rsidRDefault="00960888" w:rsidP="00960888"/>
    <w:p w:rsidR="00960888" w:rsidRDefault="00960888" w:rsidP="00960888"/>
    <w:p w:rsidR="00960888" w:rsidRPr="008F50E3" w:rsidRDefault="00960888" w:rsidP="00960888">
      <w:pPr>
        <w:pStyle w:val="Ttulo2"/>
        <w:tabs>
          <w:tab w:val="center" w:pos="4819"/>
          <w:tab w:val="left" w:pos="8805"/>
        </w:tabs>
        <w:rPr>
          <w:rFonts w:ascii="Berlin Sans FB Demi" w:hAnsi="Berlin Sans FB Demi" w:cs="Arial"/>
          <w:color w:val="000000" w:themeColor="text1"/>
          <w:sz w:val="48"/>
          <w:szCs w:val="48"/>
        </w:rPr>
      </w:pPr>
      <w:r w:rsidRPr="008F50E3">
        <w:rPr>
          <w:rFonts w:ascii="Berlin Sans FB Demi" w:hAnsi="Berlin Sans FB Demi" w:cs="Arial"/>
          <w:color w:val="000000" w:themeColor="text1"/>
          <w:sz w:val="48"/>
          <w:szCs w:val="48"/>
        </w:rPr>
        <w:t>SISTEMA DE REGISTRO DE PREÇO</w:t>
      </w:r>
    </w:p>
    <w:p w:rsidR="00960888" w:rsidRDefault="00960888" w:rsidP="00960888"/>
    <w:p w:rsidR="00960888" w:rsidRDefault="00960888" w:rsidP="00960888">
      <w:pPr>
        <w:pStyle w:val="Ttulo2"/>
        <w:tabs>
          <w:tab w:val="center" w:pos="4819"/>
          <w:tab w:val="left" w:pos="8805"/>
        </w:tabs>
        <w:rPr>
          <w:rFonts w:ascii="Berlin Sans FB Demi" w:hAnsi="Berlin Sans FB Demi" w:cs="Arial"/>
          <w:color w:val="000000"/>
          <w:sz w:val="48"/>
          <w:szCs w:val="48"/>
        </w:rPr>
      </w:pPr>
    </w:p>
    <w:p w:rsidR="00960888" w:rsidRPr="00960888" w:rsidRDefault="00960888" w:rsidP="00960888">
      <w:pPr>
        <w:pStyle w:val="Ttulo2"/>
        <w:tabs>
          <w:tab w:val="center" w:pos="4819"/>
          <w:tab w:val="left" w:pos="8805"/>
        </w:tabs>
        <w:rPr>
          <w:rFonts w:ascii="Berlin Sans FB Demi" w:hAnsi="Berlin Sans FB Demi" w:cs="Arial"/>
          <w:color w:val="000000" w:themeColor="text1"/>
          <w:sz w:val="48"/>
          <w:szCs w:val="48"/>
        </w:rPr>
      </w:pPr>
      <w:r w:rsidRPr="00A9790F">
        <w:rPr>
          <w:rFonts w:ascii="Berlin Sans FB Demi" w:hAnsi="Berlin Sans FB Demi" w:cs="Arial"/>
          <w:color w:val="000000"/>
          <w:sz w:val="48"/>
          <w:szCs w:val="48"/>
        </w:rPr>
        <w:t xml:space="preserve">OBJETIVANDO A </w:t>
      </w:r>
      <w:r>
        <w:rPr>
          <w:rFonts w:ascii="Berlin Sans FB Demi" w:hAnsi="Berlin Sans FB Demi" w:cs="Arial"/>
          <w:color w:val="000000"/>
          <w:sz w:val="48"/>
          <w:szCs w:val="48"/>
        </w:rPr>
        <w:t xml:space="preserve">AQUISIÇÃO DE </w:t>
      </w:r>
      <w:r w:rsidR="00094BC0">
        <w:rPr>
          <w:rFonts w:ascii="Berlin Sans FB Demi" w:hAnsi="Berlin Sans FB Demi" w:cs="Arial"/>
          <w:color w:val="000000"/>
          <w:sz w:val="48"/>
          <w:szCs w:val="48"/>
        </w:rPr>
        <w:t xml:space="preserve">BLOCOS DE CONCRETO </w:t>
      </w:r>
      <w:r w:rsidR="00F13010">
        <w:rPr>
          <w:rFonts w:ascii="Berlin Sans FB Demi" w:hAnsi="Berlin Sans FB Demi" w:cs="Arial"/>
          <w:color w:val="000000"/>
          <w:sz w:val="48"/>
          <w:szCs w:val="48"/>
        </w:rPr>
        <w:t>TIPO “PAVER” E MATERIAIS</w:t>
      </w:r>
      <w:r w:rsidRPr="00960888">
        <w:rPr>
          <w:rFonts w:ascii="Berlin Sans FB Demi" w:hAnsi="Berlin Sans FB Demi" w:cs="Arial"/>
          <w:color w:val="000000"/>
          <w:sz w:val="48"/>
          <w:szCs w:val="48"/>
        </w:rPr>
        <w:t xml:space="preserve"> </w:t>
      </w:r>
      <w:r w:rsidR="000C6B57">
        <w:rPr>
          <w:rFonts w:ascii="Berlin Sans FB Demi" w:hAnsi="Berlin Sans FB Demi" w:cs="Arial"/>
          <w:color w:val="000000"/>
          <w:sz w:val="48"/>
          <w:szCs w:val="48"/>
        </w:rPr>
        <w:t xml:space="preserve">DE CONSTRUÇÃO PARA ATENDER AS NECESSIDADES DA </w:t>
      </w:r>
      <w:r w:rsidRPr="00960888">
        <w:rPr>
          <w:rFonts w:ascii="Berlin Sans FB Demi" w:hAnsi="Berlin Sans FB Demi" w:cs="Arial"/>
          <w:color w:val="000000"/>
          <w:sz w:val="48"/>
          <w:szCs w:val="48"/>
        </w:rPr>
        <w:t xml:space="preserve">SECRETARIA DE </w:t>
      </w:r>
      <w:r w:rsidR="000C6B57">
        <w:rPr>
          <w:rFonts w:ascii="Berlin Sans FB Demi" w:hAnsi="Berlin Sans FB Demi" w:cs="Arial"/>
          <w:color w:val="000000"/>
          <w:sz w:val="48"/>
          <w:szCs w:val="48"/>
        </w:rPr>
        <w:t>TRANSPORTES, OBRAS E SERVIÇOS URBANOS DO MUNICÍPIO DE SERRA ALTA/SC.</w:t>
      </w:r>
    </w:p>
    <w:p w:rsidR="00960888" w:rsidRPr="00960888" w:rsidRDefault="00960888" w:rsidP="00960888">
      <w:pPr>
        <w:suppressAutoHyphens/>
        <w:ind w:firstLine="1134"/>
        <w:jc w:val="center"/>
        <w:rPr>
          <w:rFonts w:ascii="Berlin Sans FB Demi" w:hAnsi="Berlin Sans FB Demi" w:cs="Arial"/>
          <w:color w:val="000000" w:themeColor="text1"/>
          <w:sz w:val="48"/>
          <w:szCs w:val="48"/>
        </w:rPr>
      </w:pPr>
    </w:p>
    <w:p w:rsidR="00960888" w:rsidRDefault="00960888" w:rsidP="00960888">
      <w:pPr>
        <w:jc w:val="both"/>
        <w:rPr>
          <w:rFonts w:ascii="Arial" w:hAnsi="Arial" w:cs="Arial"/>
          <w:b/>
        </w:rPr>
      </w:pPr>
    </w:p>
    <w:p w:rsidR="00EF6A8B" w:rsidRDefault="00EF6A8B" w:rsidP="00960888">
      <w:pPr>
        <w:jc w:val="both"/>
        <w:rPr>
          <w:rFonts w:ascii="Arial" w:hAnsi="Arial" w:cs="Arial"/>
          <w:b/>
        </w:rPr>
      </w:pPr>
    </w:p>
    <w:p w:rsidR="00EF6A8B" w:rsidRDefault="00EF6A8B" w:rsidP="00960888">
      <w:pPr>
        <w:jc w:val="both"/>
        <w:rPr>
          <w:rFonts w:ascii="Arial" w:hAnsi="Arial" w:cs="Arial"/>
          <w:b/>
        </w:rPr>
      </w:pPr>
    </w:p>
    <w:p w:rsidR="00094BC0" w:rsidRDefault="00094BC0" w:rsidP="00960888">
      <w:pPr>
        <w:jc w:val="both"/>
        <w:rPr>
          <w:rFonts w:ascii="Arial" w:hAnsi="Arial" w:cs="Arial"/>
          <w:b/>
        </w:rPr>
      </w:pPr>
    </w:p>
    <w:p w:rsidR="00EF6A8B" w:rsidRPr="008F50E3" w:rsidRDefault="00EF6A8B" w:rsidP="00960888">
      <w:pPr>
        <w:jc w:val="both"/>
        <w:rPr>
          <w:rFonts w:ascii="Arial" w:hAnsi="Arial" w:cs="Arial"/>
          <w:b/>
          <w:color w:val="000000" w:themeColor="text1"/>
        </w:rPr>
      </w:pPr>
    </w:p>
    <w:tbl>
      <w:tblPr>
        <w:tblStyle w:val="Tabelacomgrade"/>
        <w:tblW w:w="0" w:type="auto"/>
        <w:tblInd w:w="392" w:type="dxa"/>
        <w:tblLook w:val="04A0" w:firstRow="1" w:lastRow="0" w:firstColumn="1" w:lastColumn="0" w:noHBand="0" w:noVBand="1"/>
      </w:tblPr>
      <w:tblGrid>
        <w:gridCol w:w="8505"/>
      </w:tblGrid>
      <w:tr w:rsidR="00960888" w:rsidRPr="008F50E3" w:rsidTr="00EF6A8B">
        <w:trPr>
          <w:trHeight w:val="1384"/>
        </w:trPr>
        <w:tc>
          <w:tcPr>
            <w:tcW w:w="8505" w:type="dxa"/>
          </w:tcPr>
          <w:p w:rsidR="00960888" w:rsidRPr="000C6B57" w:rsidRDefault="00DF0BA3" w:rsidP="00EF6A8B">
            <w:pPr>
              <w:jc w:val="both"/>
              <w:rPr>
                <w:rFonts w:ascii="Arial" w:hAnsi="Arial" w:cs="Arial"/>
                <w:b/>
                <w:sz w:val="28"/>
                <w:szCs w:val="28"/>
              </w:rPr>
            </w:pPr>
            <w:r w:rsidRPr="00DF0BA3">
              <w:rPr>
                <w:rFonts w:ascii="Arial" w:hAnsi="Arial" w:cs="Arial"/>
                <w:b/>
                <w:sz w:val="28"/>
                <w:szCs w:val="28"/>
              </w:rPr>
              <w:t xml:space="preserve">AVISO: Recomendamos aos licitantes a leitura atenta </w:t>
            </w:r>
            <w:r w:rsidRPr="00DF0BA3">
              <w:rPr>
                <w:rFonts w:ascii="Arial" w:hAnsi="Arial" w:cs="Arial"/>
                <w:b/>
                <w:sz w:val="28"/>
                <w:szCs w:val="28"/>
              </w:rPr>
              <w:br/>
              <w:t>às condições/exigências expressas neste edital e seus anexos, notadamente quanto ao credenciamento, objetivando uma p</w:t>
            </w:r>
            <w:r w:rsidR="00EF6A8B">
              <w:rPr>
                <w:rFonts w:ascii="Arial" w:hAnsi="Arial" w:cs="Arial"/>
                <w:b/>
                <w:sz w:val="28"/>
                <w:szCs w:val="28"/>
              </w:rPr>
              <w:t>erfeita participação no certame.</w:t>
            </w:r>
          </w:p>
        </w:tc>
      </w:tr>
    </w:tbl>
    <w:p w:rsidR="00F62A97" w:rsidRDefault="00F62A97" w:rsidP="00F62A97">
      <w:pPr>
        <w:jc w:val="both"/>
        <w:rPr>
          <w:rFonts w:ascii="Arial" w:hAnsi="Arial" w:cs="Arial"/>
        </w:rPr>
      </w:pPr>
      <w:r>
        <w:rPr>
          <w:rFonts w:ascii="Arial" w:hAnsi="Arial" w:cs="Arial"/>
          <w:b/>
        </w:rPr>
        <w:lastRenderedPageBreak/>
        <w:t>1 – PREÂMBULO DA LICITAÇÃO</w:t>
      </w:r>
    </w:p>
    <w:p w:rsidR="00F62A97" w:rsidRDefault="00F62A97" w:rsidP="00F62A97">
      <w:pPr>
        <w:pStyle w:val="PADRAO"/>
        <w:rPr>
          <w:rFonts w:ascii="Arial" w:hAnsi="Arial" w:cs="Arial"/>
          <w:szCs w:val="24"/>
        </w:rPr>
      </w:pPr>
    </w:p>
    <w:p w:rsidR="00960888" w:rsidRPr="008F50E3" w:rsidRDefault="00F62A97" w:rsidP="00960888">
      <w:pPr>
        <w:jc w:val="both"/>
        <w:rPr>
          <w:rFonts w:ascii="Arial" w:hAnsi="Arial" w:cs="Arial"/>
          <w:color w:val="000000" w:themeColor="text1"/>
          <w:szCs w:val="24"/>
        </w:rPr>
      </w:pPr>
      <w:r>
        <w:rPr>
          <w:rFonts w:ascii="Arial" w:hAnsi="Arial" w:cs="Arial"/>
          <w:szCs w:val="24"/>
        </w:rPr>
        <w:t>1.1 O MUNICIPIO DE SERRA ALTA, ESTADO DE SANTA CATARINA, pessoa jurídica de direito público interno, situada na Av. Dom Pedro II, 830, centro de Serra Alta, CEP 89871-000, através do seu PREFEITO MUN</w:t>
      </w:r>
      <w:r w:rsidR="009051D5">
        <w:rPr>
          <w:rFonts w:ascii="Arial" w:hAnsi="Arial" w:cs="Arial"/>
          <w:szCs w:val="24"/>
        </w:rPr>
        <w:t>ICIPAL FRANCISCO ARTUR BOTH e do</w:t>
      </w:r>
      <w:r>
        <w:rPr>
          <w:rFonts w:ascii="Arial" w:hAnsi="Arial" w:cs="Arial"/>
          <w:szCs w:val="24"/>
        </w:rPr>
        <w:t xml:space="preserve"> PREGOEIR</w:t>
      </w:r>
      <w:r w:rsidR="009051D5">
        <w:rPr>
          <w:rFonts w:ascii="Arial" w:hAnsi="Arial" w:cs="Arial"/>
          <w:szCs w:val="24"/>
        </w:rPr>
        <w:t>O</w:t>
      </w:r>
      <w:r w:rsidR="00DF0BA3">
        <w:rPr>
          <w:rFonts w:ascii="Arial" w:hAnsi="Arial" w:cs="Arial"/>
          <w:szCs w:val="24"/>
        </w:rPr>
        <w:t>, designado</w:t>
      </w:r>
      <w:r>
        <w:rPr>
          <w:rFonts w:ascii="Arial" w:hAnsi="Arial" w:cs="Arial"/>
          <w:szCs w:val="24"/>
        </w:rPr>
        <w:t xml:space="preserve"> pelo Decreto nº 0</w:t>
      </w:r>
      <w:r w:rsidR="003D2663">
        <w:rPr>
          <w:rFonts w:ascii="Arial" w:hAnsi="Arial" w:cs="Arial"/>
          <w:szCs w:val="24"/>
        </w:rPr>
        <w:t>7</w:t>
      </w:r>
      <w:r w:rsidR="00960888">
        <w:rPr>
          <w:rFonts w:ascii="Arial" w:hAnsi="Arial" w:cs="Arial"/>
          <w:szCs w:val="24"/>
        </w:rPr>
        <w:t>8</w:t>
      </w:r>
      <w:r>
        <w:rPr>
          <w:rFonts w:ascii="Arial" w:hAnsi="Arial" w:cs="Arial"/>
          <w:szCs w:val="24"/>
        </w:rPr>
        <w:t>/201</w:t>
      </w:r>
      <w:r w:rsidR="00960888">
        <w:rPr>
          <w:rFonts w:ascii="Arial" w:hAnsi="Arial" w:cs="Arial"/>
          <w:szCs w:val="24"/>
        </w:rPr>
        <w:t>5</w:t>
      </w:r>
      <w:r>
        <w:rPr>
          <w:rFonts w:ascii="Arial" w:hAnsi="Arial" w:cs="Arial"/>
          <w:szCs w:val="24"/>
        </w:rPr>
        <w:t xml:space="preserve"> de </w:t>
      </w:r>
      <w:r w:rsidR="003D2663">
        <w:rPr>
          <w:rFonts w:ascii="Arial" w:hAnsi="Arial" w:cs="Arial"/>
          <w:szCs w:val="24"/>
        </w:rPr>
        <w:t>09</w:t>
      </w:r>
      <w:r w:rsidR="00960888">
        <w:rPr>
          <w:rFonts w:ascii="Arial" w:hAnsi="Arial" w:cs="Arial"/>
          <w:szCs w:val="24"/>
        </w:rPr>
        <w:t>/</w:t>
      </w:r>
      <w:r>
        <w:rPr>
          <w:rFonts w:ascii="Arial" w:hAnsi="Arial" w:cs="Arial"/>
          <w:szCs w:val="24"/>
        </w:rPr>
        <w:t>0</w:t>
      </w:r>
      <w:r w:rsidR="003D2663">
        <w:rPr>
          <w:rFonts w:ascii="Arial" w:hAnsi="Arial" w:cs="Arial"/>
          <w:szCs w:val="24"/>
        </w:rPr>
        <w:t>4</w:t>
      </w:r>
      <w:r w:rsidR="00960888">
        <w:rPr>
          <w:rFonts w:ascii="Arial" w:hAnsi="Arial" w:cs="Arial"/>
          <w:szCs w:val="24"/>
        </w:rPr>
        <w:t>/</w:t>
      </w:r>
      <w:r>
        <w:rPr>
          <w:rFonts w:ascii="Arial" w:hAnsi="Arial" w:cs="Arial"/>
          <w:szCs w:val="24"/>
        </w:rPr>
        <w:t>201</w:t>
      </w:r>
      <w:r w:rsidR="00960888">
        <w:rPr>
          <w:rFonts w:ascii="Arial" w:hAnsi="Arial" w:cs="Arial"/>
          <w:szCs w:val="24"/>
        </w:rPr>
        <w:t>5</w:t>
      </w:r>
      <w:r>
        <w:rPr>
          <w:rFonts w:ascii="Arial" w:hAnsi="Arial" w:cs="Arial"/>
          <w:szCs w:val="24"/>
        </w:rPr>
        <w:t xml:space="preserve">, </w:t>
      </w:r>
      <w:r>
        <w:rPr>
          <w:rFonts w:ascii="Arial" w:hAnsi="Arial" w:cs="Arial"/>
          <w:b/>
          <w:szCs w:val="24"/>
        </w:rPr>
        <w:t>TORNAM PÚBLICO</w:t>
      </w:r>
      <w:r>
        <w:rPr>
          <w:rFonts w:ascii="Arial" w:hAnsi="Arial" w:cs="Arial"/>
          <w:szCs w:val="24"/>
        </w:rPr>
        <w:t xml:space="preserve"> e comunicam os interessados que está realizando o Processo Licitatório de </w:t>
      </w:r>
      <w:r w:rsidRPr="007E1E29">
        <w:rPr>
          <w:rFonts w:ascii="Arial" w:hAnsi="Arial" w:cs="Arial"/>
          <w:szCs w:val="24"/>
        </w:rPr>
        <w:t xml:space="preserve">nº </w:t>
      </w:r>
      <w:r w:rsidR="00F13010">
        <w:rPr>
          <w:rFonts w:ascii="Arial" w:hAnsi="Arial" w:cs="Arial"/>
          <w:szCs w:val="24"/>
        </w:rPr>
        <w:t>026/2015</w:t>
      </w:r>
      <w:r w:rsidRPr="007E1E29">
        <w:rPr>
          <w:rFonts w:ascii="Arial" w:hAnsi="Arial" w:cs="Arial"/>
          <w:szCs w:val="24"/>
        </w:rPr>
        <w:t xml:space="preserve"> </w:t>
      </w:r>
      <w:r>
        <w:rPr>
          <w:rFonts w:ascii="Arial" w:hAnsi="Arial" w:cs="Arial"/>
          <w:szCs w:val="24"/>
        </w:rPr>
        <w:t>na</w:t>
      </w:r>
      <w:r w:rsidR="007E1E29">
        <w:rPr>
          <w:rFonts w:ascii="Arial" w:hAnsi="Arial" w:cs="Arial"/>
          <w:szCs w:val="24"/>
        </w:rPr>
        <w:t xml:space="preserve"> </w:t>
      </w:r>
      <w:r>
        <w:rPr>
          <w:rFonts w:ascii="Arial" w:hAnsi="Arial" w:cs="Arial"/>
          <w:szCs w:val="24"/>
        </w:rPr>
        <w:t xml:space="preserve">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w:t>
      </w:r>
      <w:r w:rsidR="00960888" w:rsidRPr="008F50E3">
        <w:rPr>
          <w:rFonts w:ascii="Arial" w:hAnsi="Arial" w:cs="Arial"/>
          <w:color w:val="000000" w:themeColor="text1"/>
          <w:szCs w:val="24"/>
        </w:rPr>
        <w:t xml:space="preserve">por meio do </w:t>
      </w:r>
      <w:r w:rsidR="00960888" w:rsidRPr="008F50E3">
        <w:rPr>
          <w:rFonts w:ascii="Arial" w:hAnsi="Arial" w:cs="Arial"/>
          <w:b/>
          <w:color w:val="000000" w:themeColor="text1"/>
          <w:szCs w:val="24"/>
        </w:rPr>
        <w:t>SISTEMA DE REGISTRO DE PREÇO - SRP</w:t>
      </w:r>
      <w:r w:rsidR="00960888" w:rsidRPr="008F50E3">
        <w:rPr>
          <w:rFonts w:ascii="Arial" w:hAnsi="Arial" w:cs="Arial"/>
          <w:color w:val="000000" w:themeColor="text1"/>
          <w:szCs w:val="24"/>
        </w:rPr>
        <w:t xml:space="preserve"> do Tipo</w:t>
      </w:r>
      <w:r w:rsidR="00960888" w:rsidRPr="008F50E3">
        <w:rPr>
          <w:rFonts w:ascii="Arial" w:hAnsi="Arial" w:cs="Arial"/>
          <w:b/>
          <w:color w:val="000000" w:themeColor="text1"/>
          <w:szCs w:val="24"/>
        </w:rPr>
        <w:t xml:space="preserve"> “MENOR PREÇO POR ITEM</w:t>
      </w:r>
      <w:r w:rsidR="00960888" w:rsidRPr="008F50E3">
        <w:rPr>
          <w:rFonts w:ascii="Arial" w:hAnsi="Arial" w:cs="Arial"/>
          <w:color w:val="000000" w:themeColor="text1"/>
          <w:szCs w:val="24"/>
        </w:rPr>
        <w:t xml:space="preserve">”, e será processado e julgado em conformidade com a Lei 10.520 de 17 de julho de 2002, Decreto Municipal nº 43/2007 e nº 64/2009, Lei 8.666 de 21 de Junho de 1993, Lei Complementar Federal nº 123/2006 e nº 147/2014, suas respectivas alterações e demais legislação aplicável, bem como as condições a seguir estabelecidas. </w:t>
      </w:r>
    </w:p>
    <w:p w:rsidR="00F62A97" w:rsidRPr="00DF0BA3" w:rsidRDefault="00F62A97" w:rsidP="00F62A97">
      <w:pPr>
        <w:jc w:val="both"/>
        <w:rPr>
          <w:rFonts w:ascii="Arial" w:hAnsi="Arial" w:cs="Arial"/>
          <w:color w:val="000000" w:themeColor="text1"/>
          <w:szCs w:val="24"/>
        </w:rPr>
      </w:pPr>
    </w:p>
    <w:p w:rsidR="00F62A97" w:rsidRPr="00030E61" w:rsidRDefault="00F62A97" w:rsidP="00F62A97">
      <w:pPr>
        <w:jc w:val="both"/>
        <w:rPr>
          <w:rFonts w:ascii="Arial" w:hAnsi="Arial" w:cs="Arial"/>
          <w:color w:val="000000" w:themeColor="text1"/>
          <w:szCs w:val="24"/>
        </w:rPr>
      </w:pPr>
      <w:r w:rsidRPr="00DF0BA3">
        <w:rPr>
          <w:rFonts w:ascii="Arial" w:hAnsi="Arial" w:cs="Arial"/>
          <w:color w:val="000000" w:themeColor="text1"/>
          <w:szCs w:val="24"/>
        </w:rPr>
        <w:t xml:space="preserve">1.2 O RECEBIMENTO DOS </w:t>
      </w:r>
      <w:r w:rsidRPr="00DF0BA3">
        <w:rPr>
          <w:rFonts w:ascii="Arial" w:hAnsi="Arial" w:cs="Arial"/>
          <w:b/>
          <w:color w:val="000000" w:themeColor="text1"/>
          <w:szCs w:val="24"/>
          <w:u w:val="single"/>
        </w:rPr>
        <w:t>ENVELOPES Nº 01</w:t>
      </w:r>
      <w:r w:rsidRPr="00DF0BA3">
        <w:rPr>
          <w:rFonts w:ascii="Arial" w:hAnsi="Arial" w:cs="Arial"/>
          <w:b/>
          <w:color w:val="000000" w:themeColor="text1"/>
          <w:szCs w:val="24"/>
        </w:rPr>
        <w:t xml:space="preserve"> - PROPOSTA DE PREÇOS</w:t>
      </w:r>
      <w:r w:rsidRPr="00DF0BA3">
        <w:rPr>
          <w:rFonts w:ascii="Arial" w:hAnsi="Arial" w:cs="Arial"/>
          <w:color w:val="000000" w:themeColor="text1"/>
          <w:szCs w:val="24"/>
        </w:rPr>
        <w:t xml:space="preserve"> e o outro </w:t>
      </w:r>
      <w:r w:rsidRPr="00DF0BA3">
        <w:rPr>
          <w:rFonts w:ascii="Arial" w:hAnsi="Arial" w:cs="Arial"/>
          <w:b/>
          <w:color w:val="000000" w:themeColor="text1"/>
          <w:szCs w:val="24"/>
        </w:rPr>
        <w:t xml:space="preserve">Nº 02 – DOCUMENTAÇÃO, </w:t>
      </w:r>
      <w:r w:rsidRPr="00DF0BA3">
        <w:rPr>
          <w:rFonts w:ascii="Arial" w:hAnsi="Arial" w:cs="Arial"/>
          <w:color w:val="000000" w:themeColor="text1"/>
          <w:szCs w:val="24"/>
        </w:rPr>
        <w:t xml:space="preserve">contendo respectivamente as propostas de preços e a documentação de habilitação dos interessados, dar-se-à </w:t>
      </w:r>
      <w:r w:rsidRPr="00030E61">
        <w:rPr>
          <w:rFonts w:ascii="Arial" w:hAnsi="Arial" w:cs="Arial"/>
          <w:color w:val="000000" w:themeColor="text1"/>
          <w:szCs w:val="24"/>
        </w:rPr>
        <w:t xml:space="preserve">até às </w:t>
      </w:r>
      <w:r w:rsidRPr="00030E61">
        <w:rPr>
          <w:rFonts w:ascii="Arial" w:hAnsi="Arial" w:cs="Arial"/>
          <w:b/>
          <w:color w:val="000000" w:themeColor="text1"/>
          <w:szCs w:val="24"/>
          <w:u w:val="single"/>
        </w:rPr>
        <w:t>08:30 horas do</w:t>
      </w:r>
      <w:r w:rsidRPr="00030E61">
        <w:rPr>
          <w:rFonts w:ascii="Arial" w:hAnsi="Arial" w:cs="Arial"/>
          <w:b/>
          <w:bCs/>
          <w:color w:val="000000" w:themeColor="text1"/>
          <w:szCs w:val="24"/>
          <w:u w:val="single"/>
        </w:rPr>
        <w:t xml:space="preserve"> dia </w:t>
      </w:r>
      <w:r w:rsidR="00030E61" w:rsidRPr="00030E61">
        <w:rPr>
          <w:rFonts w:ascii="Arial" w:hAnsi="Arial" w:cs="Arial"/>
          <w:b/>
          <w:bCs/>
          <w:color w:val="000000" w:themeColor="text1"/>
          <w:szCs w:val="24"/>
          <w:u w:val="single"/>
        </w:rPr>
        <w:t>23</w:t>
      </w:r>
      <w:r w:rsidR="00DF0BA3" w:rsidRPr="00030E61">
        <w:rPr>
          <w:rFonts w:ascii="Arial" w:hAnsi="Arial" w:cs="Arial"/>
          <w:b/>
          <w:bCs/>
          <w:color w:val="000000" w:themeColor="text1"/>
          <w:szCs w:val="24"/>
          <w:u w:val="single"/>
        </w:rPr>
        <w:t xml:space="preserve"> </w:t>
      </w:r>
      <w:r w:rsidRPr="00030E61">
        <w:rPr>
          <w:rFonts w:ascii="Arial" w:hAnsi="Arial" w:cs="Arial"/>
          <w:b/>
          <w:bCs/>
          <w:color w:val="000000" w:themeColor="text1"/>
          <w:szCs w:val="24"/>
          <w:u w:val="single"/>
        </w:rPr>
        <w:t xml:space="preserve">de </w:t>
      </w:r>
      <w:r w:rsidR="00030E61" w:rsidRPr="00030E61">
        <w:rPr>
          <w:rFonts w:ascii="Arial" w:hAnsi="Arial" w:cs="Arial"/>
          <w:b/>
          <w:bCs/>
          <w:color w:val="000000" w:themeColor="text1"/>
          <w:szCs w:val="24"/>
          <w:u w:val="single"/>
        </w:rPr>
        <w:t>Junho</w:t>
      </w:r>
      <w:r w:rsidRPr="00030E61">
        <w:rPr>
          <w:rFonts w:ascii="Arial" w:hAnsi="Arial" w:cs="Arial"/>
          <w:b/>
          <w:bCs/>
          <w:color w:val="000000" w:themeColor="text1"/>
          <w:szCs w:val="24"/>
          <w:u w:val="single"/>
        </w:rPr>
        <w:t xml:space="preserve"> de 201</w:t>
      </w:r>
      <w:r w:rsidR="00DF0BA3" w:rsidRPr="00030E61">
        <w:rPr>
          <w:rFonts w:ascii="Arial" w:hAnsi="Arial" w:cs="Arial"/>
          <w:b/>
          <w:bCs/>
          <w:color w:val="000000" w:themeColor="text1"/>
          <w:szCs w:val="24"/>
          <w:u w:val="single"/>
        </w:rPr>
        <w:t>5</w:t>
      </w:r>
      <w:r w:rsidRPr="00030E61">
        <w:rPr>
          <w:rFonts w:ascii="Arial" w:hAnsi="Arial" w:cs="Arial"/>
          <w:color w:val="000000" w:themeColor="text1"/>
          <w:szCs w:val="24"/>
        </w:rPr>
        <w:t xml:space="preserve"> no Setor de Compras </w:t>
      </w:r>
      <w:r w:rsidR="00960888" w:rsidRPr="00030E61">
        <w:rPr>
          <w:rFonts w:ascii="Arial" w:hAnsi="Arial" w:cs="Arial"/>
          <w:color w:val="000000" w:themeColor="text1"/>
          <w:szCs w:val="24"/>
        </w:rPr>
        <w:t>do Município</w:t>
      </w:r>
      <w:r w:rsidRPr="00030E61">
        <w:rPr>
          <w:rFonts w:ascii="Arial" w:hAnsi="Arial" w:cs="Arial"/>
          <w:color w:val="000000" w:themeColor="text1"/>
          <w:szCs w:val="24"/>
        </w:rPr>
        <w:t>, situado na Av. Dom Pedro II, 830, centro, Serra Alta.</w:t>
      </w:r>
    </w:p>
    <w:p w:rsidR="00F62A97" w:rsidRPr="00030E61" w:rsidRDefault="00F62A97" w:rsidP="00F62A97">
      <w:pPr>
        <w:jc w:val="both"/>
        <w:rPr>
          <w:rFonts w:ascii="Arial" w:hAnsi="Arial" w:cs="Arial"/>
          <w:color w:val="000000" w:themeColor="text1"/>
          <w:szCs w:val="24"/>
        </w:rPr>
      </w:pPr>
    </w:p>
    <w:p w:rsidR="00F62A97" w:rsidRPr="00030E61" w:rsidRDefault="00F62A97" w:rsidP="00F62A97">
      <w:pPr>
        <w:jc w:val="both"/>
        <w:rPr>
          <w:rFonts w:ascii="Arial" w:hAnsi="Arial" w:cs="Arial"/>
          <w:color w:val="000000" w:themeColor="text1"/>
          <w:szCs w:val="24"/>
        </w:rPr>
      </w:pPr>
      <w:r w:rsidRPr="00030E61">
        <w:rPr>
          <w:rFonts w:ascii="Arial" w:hAnsi="Arial" w:cs="Arial"/>
          <w:color w:val="000000" w:themeColor="text1"/>
          <w:szCs w:val="24"/>
        </w:rPr>
        <w:t xml:space="preserve">1.3 A ABERTURA DOS </w:t>
      </w:r>
      <w:r w:rsidRPr="00030E61">
        <w:rPr>
          <w:rFonts w:ascii="Arial" w:hAnsi="Arial" w:cs="Arial"/>
          <w:b/>
          <w:color w:val="000000" w:themeColor="text1"/>
          <w:szCs w:val="24"/>
          <w:u w:val="single"/>
        </w:rPr>
        <w:t>ENVELOPES Nº 01</w:t>
      </w:r>
      <w:r w:rsidRPr="00030E61">
        <w:rPr>
          <w:rFonts w:ascii="Arial" w:hAnsi="Arial" w:cs="Arial"/>
          <w:b/>
          <w:color w:val="000000" w:themeColor="text1"/>
          <w:szCs w:val="24"/>
        </w:rPr>
        <w:t xml:space="preserve"> - PROPOSTA DE PREÇOS e Nº 02 - DOCUMENTAÇÃO</w:t>
      </w:r>
      <w:r w:rsidRPr="00030E61">
        <w:rPr>
          <w:rFonts w:ascii="Arial" w:hAnsi="Arial" w:cs="Arial"/>
          <w:color w:val="000000" w:themeColor="text1"/>
          <w:szCs w:val="24"/>
        </w:rPr>
        <w:t xml:space="preserve">, dar-se-à a </w:t>
      </w:r>
      <w:r w:rsidRPr="00030E61">
        <w:rPr>
          <w:rFonts w:ascii="Arial" w:hAnsi="Arial" w:cs="Arial"/>
          <w:b/>
          <w:color w:val="000000" w:themeColor="text1"/>
          <w:szCs w:val="24"/>
        </w:rPr>
        <w:t xml:space="preserve">partir das </w:t>
      </w:r>
      <w:r w:rsidRPr="00030E61">
        <w:rPr>
          <w:rFonts w:ascii="Arial" w:hAnsi="Arial" w:cs="Arial"/>
          <w:b/>
          <w:color w:val="000000" w:themeColor="text1"/>
          <w:szCs w:val="24"/>
          <w:u w:val="single"/>
        </w:rPr>
        <w:t>09:00 horas do</w:t>
      </w:r>
      <w:r w:rsidRPr="00030E61">
        <w:rPr>
          <w:rFonts w:ascii="Arial" w:hAnsi="Arial" w:cs="Arial"/>
          <w:b/>
          <w:bCs/>
          <w:color w:val="000000" w:themeColor="text1"/>
          <w:szCs w:val="24"/>
          <w:u w:val="single"/>
        </w:rPr>
        <w:t xml:space="preserve"> dia </w:t>
      </w:r>
      <w:r w:rsidR="00030E61" w:rsidRPr="00030E61">
        <w:rPr>
          <w:rFonts w:ascii="Arial" w:hAnsi="Arial" w:cs="Arial"/>
          <w:b/>
          <w:bCs/>
          <w:color w:val="000000" w:themeColor="text1"/>
          <w:szCs w:val="24"/>
          <w:u w:val="single"/>
        </w:rPr>
        <w:t>23</w:t>
      </w:r>
      <w:r w:rsidRPr="00030E61">
        <w:rPr>
          <w:rFonts w:ascii="Arial" w:hAnsi="Arial" w:cs="Arial"/>
          <w:b/>
          <w:bCs/>
          <w:color w:val="000000" w:themeColor="text1"/>
          <w:szCs w:val="24"/>
          <w:u w:val="single"/>
        </w:rPr>
        <w:t xml:space="preserve"> de </w:t>
      </w:r>
      <w:r w:rsidR="00030E61" w:rsidRPr="00030E61">
        <w:rPr>
          <w:rFonts w:ascii="Arial" w:hAnsi="Arial" w:cs="Arial"/>
          <w:b/>
          <w:bCs/>
          <w:color w:val="000000" w:themeColor="text1"/>
          <w:szCs w:val="24"/>
          <w:u w:val="single"/>
        </w:rPr>
        <w:t xml:space="preserve">Junho </w:t>
      </w:r>
      <w:r w:rsidRPr="00030E61">
        <w:rPr>
          <w:rFonts w:ascii="Arial" w:hAnsi="Arial" w:cs="Arial"/>
          <w:b/>
          <w:bCs/>
          <w:color w:val="000000" w:themeColor="text1"/>
          <w:szCs w:val="24"/>
          <w:u w:val="single"/>
        </w:rPr>
        <w:t>de 201</w:t>
      </w:r>
      <w:r w:rsidR="00DF0BA3" w:rsidRPr="00030E61">
        <w:rPr>
          <w:rFonts w:ascii="Arial" w:hAnsi="Arial" w:cs="Arial"/>
          <w:b/>
          <w:bCs/>
          <w:color w:val="000000" w:themeColor="text1"/>
          <w:szCs w:val="24"/>
          <w:u w:val="single"/>
        </w:rPr>
        <w:t>5</w:t>
      </w:r>
      <w:r w:rsidRPr="00030E61">
        <w:rPr>
          <w:rFonts w:ascii="Arial" w:hAnsi="Arial" w:cs="Arial"/>
          <w:color w:val="000000" w:themeColor="text1"/>
          <w:szCs w:val="24"/>
        </w:rPr>
        <w:t xml:space="preserve">, em sessão pública a ser realizada no Setor de Compras </w:t>
      </w:r>
      <w:r w:rsidR="00960888" w:rsidRPr="00030E61">
        <w:rPr>
          <w:rFonts w:ascii="Arial" w:hAnsi="Arial" w:cs="Arial"/>
          <w:color w:val="000000" w:themeColor="text1"/>
          <w:szCs w:val="24"/>
        </w:rPr>
        <w:t>do Município</w:t>
      </w:r>
      <w:r w:rsidRPr="00030E61">
        <w:rPr>
          <w:rFonts w:ascii="Arial" w:hAnsi="Arial" w:cs="Arial"/>
          <w:color w:val="000000" w:themeColor="text1"/>
          <w:szCs w:val="24"/>
        </w:rPr>
        <w:t>, situado na Av. Dom Pedro II, 830, centro, Serra Alta.</w:t>
      </w:r>
    </w:p>
    <w:p w:rsidR="00F62A97" w:rsidRPr="00960888" w:rsidRDefault="00F62A97" w:rsidP="00F62A97">
      <w:pPr>
        <w:widowControl w:val="0"/>
        <w:jc w:val="both"/>
        <w:rPr>
          <w:rFonts w:ascii="Arial" w:hAnsi="Arial" w:cs="Arial"/>
          <w:b/>
          <w:color w:val="FF0000"/>
          <w:szCs w:val="24"/>
        </w:rPr>
      </w:pPr>
    </w:p>
    <w:p w:rsidR="00F62A97" w:rsidRDefault="00F62A97" w:rsidP="00F62A97">
      <w:pPr>
        <w:suppressAutoHyphens/>
        <w:jc w:val="both"/>
        <w:rPr>
          <w:rFonts w:ascii="Arial" w:hAnsi="Arial" w:cs="Arial"/>
          <w:b/>
          <w:color w:val="000000"/>
        </w:rPr>
      </w:pPr>
      <w:r>
        <w:rPr>
          <w:rFonts w:ascii="Arial" w:hAnsi="Arial" w:cs="Arial"/>
          <w:b/>
          <w:color w:val="000000"/>
        </w:rPr>
        <w:t>2 - DO OBJETO</w:t>
      </w:r>
    </w:p>
    <w:p w:rsidR="00F62A97" w:rsidRDefault="00F62A97" w:rsidP="00F62A97">
      <w:pPr>
        <w:pStyle w:val="PADRAO"/>
        <w:suppressAutoHyphens/>
        <w:rPr>
          <w:rFonts w:ascii="Arial" w:hAnsi="Arial" w:cs="Arial"/>
          <w:color w:val="FF0000"/>
          <w:szCs w:val="24"/>
        </w:rPr>
      </w:pPr>
    </w:p>
    <w:p w:rsidR="00804AC9" w:rsidRDefault="00F62A97" w:rsidP="00FE12FF">
      <w:pPr>
        <w:pStyle w:val="PADRAO"/>
        <w:suppressAutoHyphens/>
        <w:rPr>
          <w:rFonts w:ascii="Arial" w:hAnsi="Arial" w:cs="Arial"/>
          <w:b/>
          <w:color w:val="000000"/>
          <w:szCs w:val="24"/>
        </w:rPr>
      </w:pPr>
      <w:r>
        <w:rPr>
          <w:rFonts w:ascii="Arial" w:hAnsi="Arial" w:cs="Arial"/>
          <w:color w:val="000000"/>
          <w:szCs w:val="24"/>
        </w:rPr>
        <w:t xml:space="preserve">2.1. </w:t>
      </w:r>
      <w:r w:rsidR="00DF0BA3">
        <w:rPr>
          <w:rFonts w:ascii="Arial" w:hAnsi="Arial" w:cs="Arial"/>
          <w:color w:val="000000"/>
          <w:szCs w:val="24"/>
        </w:rPr>
        <w:t>Constitui objeto da</w:t>
      </w:r>
      <w:r w:rsidR="00960888" w:rsidRPr="008F50E3">
        <w:rPr>
          <w:rFonts w:ascii="Arial" w:hAnsi="Arial" w:cs="Arial"/>
          <w:color w:val="000000" w:themeColor="text1"/>
          <w:szCs w:val="24"/>
        </w:rPr>
        <w:t xml:space="preserve"> presente licitação </w:t>
      </w:r>
      <w:r w:rsidR="00DF0BA3">
        <w:rPr>
          <w:rFonts w:ascii="Arial" w:hAnsi="Arial" w:cs="Arial"/>
          <w:color w:val="000000" w:themeColor="text1"/>
          <w:szCs w:val="24"/>
        </w:rPr>
        <w:t>a seleção de propostas mais vantajosas, visando</w:t>
      </w:r>
      <w:r w:rsidR="00960888" w:rsidRPr="008F50E3">
        <w:rPr>
          <w:rFonts w:ascii="Arial" w:hAnsi="Arial" w:cs="Arial"/>
          <w:color w:val="000000" w:themeColor="text1"/>
          <w:szCs w:val="24"/>
        </w:rPr>
        <w:t xml:space="preserve"> o </w:t>
      </w:r>
      <w:r w:rsidR="00960888" w:rsidRPr="008F50E3">
        <w:rPr>
          <w:rFonts w:ascii="Arial" w:hAnsi="Arial" w:cs="Arial"/>
          <w:b/>
          <w:color w:val="000000" w:themeColor="text1"/>
          <w:szCs w:val="24"/>
        </w:rPr>
        <w:t>REGISTRO DE PREÇOS</w:t>
      </w:r>
      <w:r w:rsidR="00960888" w:rsidRPr="008F50E3">
        <w:rPr>
          <w:rFonts w:ascii="Arial" w:hAnsi="Arial" w:cs="Arial"/>
          <w:color w:val="000000" w:themeColor="text1"/>
          <w:szCs w:val="24"/>
        </w:rPr>
        <w:t xml:space="preserve"> para </w:t>
      </w:r>
      <w:r>
        <w:rPr>
          <w:rFonts w:ascii="Arial" w:hAnsi="Arial" w:cs="Arial"/>
          <w:b/>
          <w:color w:val="000000"/>
          <w:szCs w:val="24"/>
        </w:rPr>
        <w:t xml:space="preserve">Aquisição de </w:t>
      </w:r>
      <w:r w:rsidR="000C6B57">
        <w:rPr>
          <w:rFonts w:ascii="Arial" w:hAnsi="Arial" w:cs="Arial"/>
          <w:b/>
          <w:color w:val="000000"/>
          <w:szCs w:val="24"/>
        </w:rPr>
        <w:t xml:space="preserve">Blocos de Concreto </w:t>
      </w:r>
      <w:r w:rsidR="00094BC0">
        <w:rPr>
          <w:rFonts w:ascii="Arial" w:hAnsi="Arial" w:cs="Arial"/>
          <w:b/>
          <w:color w:val="000000"/>
          <w:szCs w:val="24"/>
        </w:rPr>
        <w:t xml:space="preserve">vibro prensado </w:t>
      </w:r>
      <w:r w:rsidR="000C6B57">
        <w:rPr>
          <w:rFonts w:ascii="Arial" w:hAnsi="Arial" w:cs="Arial"/>
          <w:b/>
          <w:color w:val="000000"/>
          <w:szCs w:val="24"/>
        </w:rPr>
        <w:t>tipo “Paver”</w:t>
      </w:r>
      <w:r w:rsidR="008C7CDB">
        <w:rPr>
          <w:rFonts w:ascii="Arial" w:hAnsi="Arial" w:cs="Arial"/>
          <w:b/>
          <w:color w:val="000000"/>
          <w:szCs w:val="24"/>
        </w:rPr>
        <w:t xml:space="preserve"> e </w:t>
      </w:r>
      <w:r w:rsidR="003D2663">
        <w:rPr>
          <w:rFonts w:ascii="Arial" w:hAnsi="Arial" w:cs="Arial"/>
          <w:b/>
          <w:color w:val="000000"/>
          <w:szCs w:val="24"/>
        </w:rPr>
        <w:t xml:space="preserve">outros </w:t>
      </w:r>
      <w:r w:rsidR="008C7CDB">
        <w:rPr>
          <w:rFonts w:ascii="Arial" w:hAnsi="Arial" w:cs="Arial"/>
          <w:b/>
          <w:color w:val="000000"/>
          <w:szCs w:val="24"/>
        </w:rPr>
        <w:t xml:space="preserve">materiais </w:t>
      </w:r>
      <w:r w:rsidR="00FE12FF">
        <w:rPr>
          <w:rFonts w:ascii="Arial" w:hAnsi="Arial" w:cs="Arial"/>
          <w:b/>
          <w:color w:val="000000"/>
          <w:szCs w:val="24"/>
        </w:rPr>
        <w:t xml:space="preserve">de </w:t>
      </w:r>
      <w:r w:rsidR="00FE12FF" w:rsidRPr="00FE12FF">
        <w:rPr>
          <w:rFonts w:ascii="Arial" w:hAnsi="Arial" w:cs="Arial"/>
          <w:b/>
          <w:color w:val="000000"/>
          <w:szCs w:val="24"/>
        </w:rPr>
        <w:t>construção para</w:t>
      </w:r>
      <w:r w:rsidR="00FE12FF">
        <w:rPr>
          <w:rFonts w:ascii="Arial" w:hAnsi="Arial" w:cs="Arial"/>
          <w:b/>
          <w:color w:val="000000"/>
          <w:szCs w:val="24"/>
        </w:rPr>
        <w:t xml:space="preserve"> eventuais reformas</w:t>
      </w:r>
      <w:r w:rsidR="00531D47">
        <w:rPr>
          <w:rFonts w:ascii="Arial" w:hAnsi="Arial" w:cs="Arial"/>
          <w:b/>
          <w:color w:val="000000"/>
          <w:szCs w:val="24"/>
        </w:rPr>
        <w:t>, adequações</w:t>
      </w:r>
      <w:r w:rsidR="00804AC9">
        <w:rPr>
          <w:rFonts w:ascii="Arial" w:hAnsi="Arial" w:cs="Arial"/>
          <w:b/>
          <w:color w:val="000000"/>
          <w:szCs w:val="24"/>
        </w:rPr>
        <w:t xml:space="preserve"> nas</w:t>
      </w:r>
      <w:r w:rsidR="00531D47">
        <w:rPr>
          <w:rFonts w:ascii="Arial" w:hAnsi="Arial" w:cs="Arial"/>
          <w:b/>
          <w:color w:val="000000"/>
          <w:szCs w:val="24"/>
        </w:rPr>
        <w:t xml:space="preserve"> calçadas</w:t>
      </w:r>
      <w:r w:rsidR="00FE12FF">
        <w:rPr>
          <w:rFonts w:ascii="Arial" w:hAnsi="Arial" w:cs="Arial"/>
          <w:b/>
          <w:color w:val="000000"/>
          <w:szCs w:val="24"/>
        </w:rPr>
        <w:t xml:space="preserve"> e pequenos reparos em locais públicos, </w:t>
      </w:r>
      <w:r w:rsidR="00FE12FF" w:rsidRPr="00FE12FF">
        <w:rPr>
          <w:rFonts w:ascii="Arial" w:hAnsi="Arial" w:cs="Arial"/>
          <w:b/>
          <w:color w:val="000000"/>
          <w:szCs w:val="24"/>
        </w:rPr>
        <w:t>visando manter</w:t>
      </w:r>
      <w:r w:rsidR="00FE12FF">
        <w:rPr>
          <w:rFonts w:ascii="Arial" w:hAnsi="Arial" w:cs="Arial"/>
          <w:b/>
          <w:color w:val="000000"/>
          <w:szCs w:val="24"/>
        </w:rPr>
        <w:t xml:space="preserve"> os </w:t>
      </w:r>
      <w:r w:rsidR="00FE12FF" w:rsidRPr="00FE12FF">
        <w:rPr>
          <w:rFonts w:ascii="Arial" w:hAnsi="Arial" w:cs="Arial"/>
          <w:b/>
          <w:color w:val="000000"/>
          <w:szCs w:val="24"/>
        </w:rPr>
        <w:t>ambiente</w:t>
      </w:r>
      <w:r w:rsidR="00FE12FF">
        <w:rPr>
          <w:rFonts w:ascii="Arial" w:hAnsi="Arial" w:cs="Arial"/>
          <w:b/>
          <w:color w:val="000000"/>
          <w:szCs w:val="24"/>
        </w:rPr>
        <w:t>s</w:t>
      </w:r>
      <w:r w:rsidR="00FE12FF" w:rsidRPr="00FE12FF">
        <w:rPr>
          <w:rFonts w:ascii="Arial" w:hAnsi="Arial" w:cs="Arial"/>
          <w:b/>
          <w:color w:val="000000"/>
          <w:szCs w:val="24"/>
        </w:rPr>
        <w:t xml:space="preserve"> seguro</w:t>
      </w:r>
      <w:r w:rsidR="00FE12FF">
        <w:rPr>
          <w:rFonts w:ascii="Arial" w:hAnsi="Arial" w:cs="Arial"/>
          <w:b/>
          <w:color w:val="000000"/>
          <w:szCs w:val="24"/>
        </w:rPr>
        <w:t>s</w:t>
      </w:r>
      <w:r w:rsidR="00804AC9">
        <w:rPr>
          <w:rFonts w:ascii="Arial" w:hAnsi="Arial" w:cs="Arial"/>
          <w:b/>
          <w:color w:val="000000"/>
          <w:szCs w:val="24"/>
        </w:rPr>
        <w:t xml:space="preserve"> </w:t>
      </w:r>
      <w:r w:rsidR="00804AC9" w:rsidRPr="00FE12FF">
        <w:rPr>
          <w:rFonts w:ascii="Arial" w:hAnsi="Arial" w:cs="Arial"/>
          <w:b/>
          <w:color w:val="000000"/>
          <w:szCs w:val="24"/>
        </w:rPr>
        <w:t>e conservado</w:t>
      </w:r>
      <w:r w:rsidR="005A3325">
        <w:rPr>
          <w:rFonts w:ascii="Arial" w:hAnsi="Arial" w:cs="Arial"/>
          <w:b/>
          <w:color w:val="000000"/>
          <w:szCs w:val="24"/>
        </w:rPr>
        <w:t>s</w:t>
      </w:r>
      <w:r w:rsidR="00804AC9">
        <w:rPr>
          <w:rFonts w:ascii="Arial" w:hAnsi="Arial" w:cs="Arial"/>
          <w:b/>
          <w:color w:val="000000"/>
          <w:szCs w:val="24"/>
        </w:rPr>
        <w:t>, objetivando uma melhor acessibilidade</w:t>
      </w:r>
      <w:r w:rsidR="003D2663">
        <w:rPr>
          <w:rFonts w:ascii="Arial" w:hAnsi="Arial" w:cs="Arial"/>
          <w:b/>
          <w:color w:val="000000"/>
          <w:szCs w:val="24"/>
        </w:rPr>
        <w:t>, em especial a</w:t>
      </w:r>
      <w:r w:rsidR="00531D47">
        <w:rPr>
          <w:rFonts w:ascii="Arial" w:hAnsi="Arial" w:cs="Arial"/>
          <w:b/>
          <w:color w:val="000000"/>
          <w:szCs w:val="24"/>
        </w:rPr>
        <w:t>os pedestres</w:t>
      </w:r>
      <w:r w:rsidR="00FE12FF" w:rsidRPr="00FE12FF">
        <w:rPr>
          <w:rFonts w:ascii="Arial" w:hAnsi="Arial" w:cs="Arial"/>
          <w:b/>
          <w:color w:val="000000"/>
          <w:szCs w:val="24"/>
        </w:rPr>
        <w:t>, proporcionando estímulo, saú</w:t>
      </w:r>
      <w:r w:rsidR="00FE12FF">
        <w:rPr>
          <w:rFonts w:ascii="Arial" w:hAnsi="Arial" w:cs="Arial"/>
          <w:b/>
          <w:color w:val="000000"/>
          <w:szCs w:val="24"/>
        </w:rPr>
        <w:t xml:space="preserve">de e bem estar não somente aos munícipes serraltenses, </w:t>
      </w:r>
      <w:r w:rsidR="00FE12FF" w:rsidRPr="00FE12FF">
        <w:rPr>
          <w:rFonts w:ascii="Arial" w:hAnsi="Arial" w:cs="Arial"/>
          <w:b/>
          <w:color w:val="000000"/>
          <w:szCs w:val="24"/>
        </w:rPr>
        <w:t xml:space="preserve">mas também </w:t>
      </w:r>
      <w:r w:rsidR="00FE12FF">
        <w:rPr>
          <w:rFonts w:ascii="Arial" w:hAnsi="Arial" w:cs="Arial"/>
          <w:b/>
          <w:color w:val="000000"/>
          <w:szCs w:val="24"/>
        </w:rPr>
        <w:t xml:space="preserve">as pessoas de outras </w:t>
      </w:r>
      <w:r w:rsidR="00FE12FF" w:rsidRPr="00FE12FF">
        <w:rPr>
          <w:rFonts w:ascii="Arial" w:hAnsi="Arial" w:cs="Arial"/>
          <w:b/>
          <w:color w:val="000000"/>
          <w:szCs w:val="24"/>
        </w:rPr>
        <w:t>comunidade</w:t>
      </w:r>
      <w:r w:rsidR="00FE12FF">
        <w:rPr>
          <w:rFonts w:ascii="Arial" w:hAnsi="Arial" w:cs="Arial"/>
          <w:b/>
          <w:color w:val="000000"/>
          <w:szCs w:val="24"/>
        </w:rPr>
        <w:t>s em geral que visitam o Município de Serra Alta.</w:t>
      </w:r>
      <w:r w:rsidR="00531D47">
        <w:rPr>
          <w:rFonts w:ascii="Arial" w:hAnsi="Arial" w:cs="Arial"/>
          <w:b/>
          <w:color w:val="000000"/>
          <w:szCs w:val="24"/>
        </w:rPr>
        <w:t xml:space="preserve"> </w:t>
      </w:r>
    </w:p>
    <w:p w:rsidR="00804AC9" w:rsidRDefault="00804AC9" w:rsidP="00FE12FF">
      <w:pPr>
        <w:pStyle w:val="PADRAO"/>
        <w:suppressAutoHyphens/>
        <w:rPr>
          <w:rFonts w:ascii="Arial" w:hAnsi="Arial" w:cs="Arial"/>
          <w:b/>
          <w:color w:val="000000"/>
          <w:szCs w:val="24"/>
        </w:rPr>
      </w:pPr>
    </w:p>
    <w:p w:rsidR="00FE12FF" w:rsidRPr="00FE12FF" w:rsidRDefault="00FE12FF" w:rsidP="00FE12FF">
      <w:pPr>
        <w:pStyle w:val="PADRAO"/>
        <w:suppressAutoHyphens/>
        <w:rPr>
          <w:rFonts w:ascii="Arial" w:hAnsi="Arial" w:cs="Arial"/>
          <w:b/>
          <w:color w:val="000000"/>
          <w:szCs w:val="24"/>
        </w:rPr>
      </w:pPr>
      <w:r w:rsidRPr="00FE12FF">
        <w:rPr>
          <w:rFonts w:ascii="Arial" w:hAnsi="Arial" w:cs="Arial"/>
          <w:b/>
          <w:color w:val="000000"/>
          <w:szCs w:val="24"/>
        </w:rPr>
        <w:t xml:space="preserve">2.2 Justifica-se a adoção da licitação na modalidade pregão, na sua forma </w:t>
      </w:r>
      <w:r w:rsidR="00531D47">
        <w:rPr>
          <w:rFonts w:ascii="Arial" w:hAnsi="Arial" w:cs="Arial"/>
          <w:b/>
          <w:color w:val="000000"/>
          <w:szCs w:val="24"/>
        </w:rPr>
        <w:t xml:space="preserve">presencial, pelo </w:t>
      </w:r>
      <w:r w:rsidRPr="00FE12FF">
        <w:rPr>
          <w:rFonts w:ascii="Arial" w:hAnsi="Arial" w:cs="Arial"/>
          <w:b/>
          <w:color w:val="000000"/>
          <w:szCs w:val="24"/>
        </w:rPr>
        <w:t>Sistema de Registro de Preços, por estar evidenciada a necessida</w:t>
      </w:r>
      <w:r w:rsidR="00531D47">
        <w:rPr>
          <w:rFonts w:ascii="Arial" w:hAnsi="Arial" w:cs="Arial"/>
          <w:b/>
          <w:color w:val="000000"/>
          <w:szCs w:val="24"/>
        </w:rPr>
        <w:t xml:space="preserve">de de contratações frequentes, </w:t>
      </w:r>
      <w:r w:rsidRPr="00FE12FF">
        <w:rPr>
          <w:rFonts w:ascii="Arial" w:hAnsi="Arial" w:cs="Arial"/>
          <w:b/>
          <w:color w:val="000000"/>
          <w:szCs w:val="24"/>
        </w:rPr>
        <w:t>por se tratar de um objeto cuja natureza não possibilita definir previamente o</w:t>
      </w:r>
      <w:r w:rsidR="00531D47">
        <w:rPr>
          <w:rFonts w:ascii="Arial" w:hAnsi="Arial" w:cs="Arial"/>
          <w:b/>
          <w:color w:val="000000"/>
          <w:szCs w:val="24"/>
        </w:rPr>
        <w:t xml:space="preserve"> quantitativo </w:t>
      </w:r>
      <w:r w:rsidRPr="00FE12FF">
        <w:rPr>
          <w:rFonts w:ascii="Arial" w:hAnsi="Arial" w:cs="Arial"/>
          <w:b/>
          <w:color w:val="000000"/>
          <w:szCs w:val="24"/>
        </w:rPr>
        <w:t xml:space="preserve">demandado </w:t>
      </w:r>
      <w:r w:rsidR="00531D47">
        <w:rPr>
          <w:rFonts w:ascii="Arial" w:hAnsi="Arial" w:cs="Arial"/>
          <w:b/>
          <w:color w:val="000000"/>
          <w:szCs w:val="24"/>
        </w:rPr>
        <w:t>pela Secretaria dos Transportes, Obras e Serviços Urbanos durante a vigência do contrato</w:t>
      </w:r>
      <w:r w:rsidR="003D2663">
        <w:rPr>
          <w:rFonts w:ascii="Arial" w:hAnsi="Arial" w:cs="Arial"/>
          <w:b/>
          <w:color w:val="000000"/>
          <w:szCs w:val="24"/>
        </w:rPr>
        <w:t>/e ou ata de registro de preços</w:t>
      </w:r>
      <w:r w:rsidR="00531D47">
        <w:rPr>
          <w:rFonts w:ascii="Arial" w:hAnsi="Arial" w:cs="Arial"/>
          <w:b/>
          <w:color w:val="000000"/>
          <w:szCs w:val="24"/>
        </w:rPr>
        <w:t>.</w:t>
      </w:r>
    </w:p>
    <w:p w:rsidR="00FE12FF" w:rsidRDefault="00FE12FF" w:rsidP="00F62A97">
      <w:pPr>
        <w:pStyle w:val="PADRAO"/>
        <w:suppressAutoHyphens/>
        <w:rPr>
          <w:rFonts w:ascii="Arial" w:hAnsi="Arial" w:cs="Arial"/>
          <w:b/>
          <w:color w:val="000000"/>
          <w:szCs w:val="24"/>
        </w:rPr>
      </w:pPr>
    </w:p>
    <w:p w:rsidR="005336CD" w:rsidRDefault="005336CD" w:rsidP="00F62A97">
      <w:pPr>
        <w:pStyle w:val="PADRAO"/>
        <w:suppressAutoHyphens/>
        <w:rPr>
          <w:rFonts w:ascii="Arial" w:hAnsi="Arial" w:cs="Arial"/>
          <w:b/>
          <w:color w:val="000000"/>
          <w:szCs w:val="24"/>
        </w:rPr>
      </w:pPr>
    </w:p>
    <w:p w:rsidR="005336CD" w:rsidRDefault="005336CD" w:rsidP="00F62A97">
      <w:pPr>
        <w:pStyle w:val="PADRAO"/>
        <w:suppressAutoHyphens/>
        <w:rPr>
          <w:rFonts w:ascii="Arial" w:hAnsi="Arial" w:cs="Arial"/>
          <w:b/>
          <w:color w:val="000000"/>
          <w:szCs w:val="24"/>
        </w:rPr>
      </w:pPr>
    </w:p>
    <w:p w:rsidR="00DF0BA3" w:rsidRPr="0025784C" w:rsidRDefault="00DF0BA3" w:rsidP="00F62A97">
      <w:pPr>
        <w:pStyle w:val="PADRAO"/>
        <w:suppressAutoHyphens/>
        <w:rPr>
          <w:rFonts w:ascii="Arial" w:hAnsi="Arial" w:cs="Arial"/>
          <w:b/>
          <w:color w:val="000000"/>
          <w:szCs w:val="24"/>
        </w:rPr>
      </w:pPr>
      <w:r w:rsidRPr="0025784C">
        <w:rPr>
          <w:rFonts w:ascii="Arial" w:hAnsi="Arial" w:cs="Arial"/>
          <w:b/>
          <w:color w:val="000000"/>
          <w:szCs w:val="24"/>
        </w:rPr>
        <w:t>2.2</w:t>
      </w:r>
      <w:r w:rsidR="00531D47">
        <w:rPr>
          <w:rFonts w:ascii="Arial" w:hAnsi="Arial" w:cs="Arial"/>
          <w:b/>
          <w:color w:val="000000"/>
          <w:szCs w:val="24"/>
        </w:rPr>
        <w:t>.1</w:t>
      </w:r>
      <w:r w:rsidRPr="0025784C">
        <w:rPr>
          <w:rFonts w:ascii="Arial" w:hAnsi="Arial" w:cs="Arial"/>
          <w:b/>
          <w:color w:val="000000"/>
          <w:szCs w:val="24"/>
        </w:rPr>
        <w:t xml:space="preserve"> – As quantidades constantes do Anexo D </w:t>
      </w:r>
      <w:r w:rsidR="0025784C">
        <w:rPr>
          <w:rFonts w:ascii="Arial" w:hAnsi="Arial" w:cs="Arial"/>
          <w:b/>
          <w:color w:val="000000"/>
          <w:szCs w:val="24"/>
        </w:rPr>
        <w:t xml:space="preserve">deste Edital </w:t>
      </w:r>
      <w:r w:rsidRPr="0025784C">
        <w:rPr>
          <w:rFonts w:ascii="Arial" w:hAnsi="Arial" w:cs="Arial"/>
          <w:b/>
          <w:color w:val="000000"/>
          <w:szCs w:val="24"/>
        </w:rPr>
        <w:t>são estimativas de consumo, não se obrigando a Administração à aquisição total dos itens.</w:t>
      </w:r>
    </w:p>
    <w:p w:rsidR="00DF0BA3" w:rsidRDefault="00DF0BA3" w:rsidP="00F62A97">
      <w:pPr>
        <w:pStyle w:val="PADRAO"/>
        <w:suppressAutoHyphens/>
        <w:rPr>
          <w:rFonts w:ascii="Arial" w:hAnsi="Arial" w:cs="Arial"/>
          <w:b/>
          <w:color w:val="000000"/>
          <w:szCs w:val="24"/>
        </w:rPr>
      </w:pPr>
    </w:p>
    <w:p w:rsidR="005336CD" w:rsidRPr="005336CD" w:rsidRDefault="005336CD" w:rsidP="00F62A97">
      <w:pPr>
        <w:pStyle w:val="PADRAO"/>
        <w:suppressAutoHyphens/>
        <w:rPr>
          <w:rFonts w:ascii="Arial" w:hAnsi="Arial" w:cs="Arial"/>
          <w:b/>
          <w:color w:val="000000"/>
          <w:sz w:val="20"/>
        </w:rPr>
      </w:pPr>
    </w:p>
    <w:p w:rsidR="00DF0BA3" w:rsidRPr="0025784C" w:rsidRDefault="0025784C" w:rsidP="00F62A97">
      <w:pPr>
        <w:pStyle w:val="PADRAO"/>
        <w:suppressAutoHyphens/>
        <w:rPr>
          <w:rFonts w:ascii="Arial" w:hAnsi="Arial" w:cs="Arial"/>
          <w:b/>
          <w:color w:val="000000"/>
          <w:szCs w:val="24"/>
        </w:rPr>
      </w:pPr>
      <w:r w:rsidRPr="0025784C">
        <w:rPr>
          <w:rFonts w:ascii="Arial" w:hAnsi="Arial" w:cs="Arial"/>
          <w:b/>
          <w:color w:val="000000"/>
          <w:szCs w:val="24"/>
        </w:rPr>
        <w:t>2.3 – A detentora da Ata de Registro de Preços, quando da solicitação pela Administração Municipal deverá atender as seguintes exigências:</w:t>
      </w:r>
    </w:p>
    <w:p w:rsidR="0025784C" w:rsidRDefault="0025784C" w:rsidP="00F62A97">
      <w:pPr>
        <w:pStyle w:val="PADRAO"/>
        <w:suppressAutoHyphens/>
        <w:rPr>
          <w:rFonts w:ascii="Arial" w:hAnsi="Arial" w:cs="Arial"/>
          <w:b/>
          <w:color w:val="000000"/>
          <w:szCs w:val="24"/>
        </w:rPr>
      </w:pPr>
    </w:p>
    <w:p w:rsidR="005336CD" w:rsidRPr="005336CD" w:rsidRDefault="005336CD" w:rsidP="00F62A97">
      <w:pPr>
        <w:pStyle w:val="PADRAO"/>
        <w:suppressAutoHyphens/>
        <w:rPr>
          <w:rFonts w:ascii="Arial" w:hAnsi="Arial" w:cs="Arial"/>
          <w:b/>
          <w:color w:val="000000"/>
          <w:sz w:val="20"/>
        </w:rPr>
      </w:pPr>
    </w:p>
    <w:p w:rsidR="0025784C" w:rsidRPr="0025784C" w:rsidRDefault="0025784C" w:rsidP="00F62A97">
      <w:pPr>
        <w:pStyle w:val="PADRAO"/>
        <w:suppressAutoHyphens/>
        <w:rPr>
          <w:rFonts w:ascii="Arial" w:hAnsi="Arial" w:cs="Arial"/>
          <w:b/>
          <w:color w:val="000000"/>
          <w:szCs w:val="24"/>
        </w:rPr>
      </w:pPr>
      <w:r w:rsidRPr="0025784C">
        <w:rPr>
          <w:rFonts w:ascii="Arial" w:hAnsi="Arial" w:cs="Arial"/>
          <w:b/>
          <w:color w:val="000000"/>
          <w:szCs w:val="24"/>
        </w:rPr>
        <w:t>2.3.1 – Fornecer os produtos imediatamente quando solicitados mediante emissão do Empenho ou Ordem de Fornecimento oriunda do Município.</w:t>
      </w:r>
    </w:p>
    <w:p w:rsidR="0025784C" w:rsidRDefault="0025784C" w:rsidP="00F62A97">
      <w:pPr>
        <w:pStyle w:val="PADRAO"/>
        <w:suppressAutoHyphens/>
        <w:rPr>
          <w:rFonts w:ascii="Arial" w:hAnsi="Arial" w:cs="Arial"/>
          <w:b/>
          <w:color w:val="000000"/>
          <w:szCs w:val="24"/>
        </w:rPr>
      </w:pPr>
    </w:p>
    <w:p w:rsidR="002D2352" w:rsidRDefault="0025784C" w:rsidP="00F62A97">
      <w:pPr>
        <w:pStyle w:val="PADRAO"/>
        <w:suppressAutoHyphens/>
        <w:rPr>
          <w:rFonts w:ascii="Arial" w:hAnsi="Arial" w:cs="Arial"/>
          <w:b/>
          <w:color w:val="000000"/>
          <w:szCs w:val="24"/>
        </w:rPr>
      </w:pPr>
      <w:r w:rsidRPr="0025784C">
        <w:rPr>
          <w:rFonts w:ascii="Arial" w:hAnsi="Arial" w:cs="Arial"/>
          <w:b/>
          <w:color w:val="000000"/>
          <w:szCs w:val="24"/>
        </w:rPr>
        <w:t xml:space="preserve">2.3.2 – A empresa vencedora deverá fornecer </w:t>
      </w:r>
      <w:r w:rsidR="003D2663">
        <w:rPr>
          <w:rFonts w:ascii="Arial" w:hAnsi="Arial" w:cs="Arial"/>
          <w:b/>
          <w:color w:val="000000"/>
          <w:szCs w:val="24"/>
        </w:rPr>
        <w:t xml:space="preserve">e entregar os materiais no local a ser indicado pelo responsável do Departamento de Obras e Serviços Urbanos, sendo inteiramente responsável pela carga e descarga dos mesmos, conforme </w:t>
      </w:r>
      <w:r w:rsidRPr="0025784C">
        <w:rPr>
          <w:rFonts w:ascii="Arial" w:hAnsi="Arial" w:cs="Arial"/>
          <w:b/>
          <w:color w:val="000000"/>
          <w:szCs w:val="24"/>
        </w:rPr>
        <w:t>qualquer quantidade solicitada pelo Município, não podendo, portanto estipular em sua proposta de preços, cota mínima ou máxima, para fornecimento dos produtos.</w:t>
      </w:r>
      <w:r w:rsidR="00D55CBC">
        <w:rPr>
          <w:rFonts w:ascii="Arial" w:hAnsi="Arial" w:cs="Arial"/>
          <w:b/>
          <w:color w:val="000000"/>
          <w:szCs w:val="24"/>
        </w:rPr>
        <w:t xml:space="preserve"> </w:t>
      </w:r>
    </w:p>
    <w:p w:rsidR="002D2352" w:rsidRDefault="002D2352" w:rsidP="00F62A97">
      <w:pPr>
        <w:pStyle w:val="PADRAO"/>
        <w:suppressAutoHyphens/>
        <w:rPr>
          <w:rFonts w:ascii="Arial" w:hAnsi="Arial" w:cs="Arial"/>
          <w:b/>
          <w:color w:val="000000"/>
          <w:szCs w:val="24"/>
        </w:rPr>
      </w:pPr>
    </w:p>
    <w:p w:rsidR="00094BC0" w:rsidRDefault="00094BC0" w:rsidP="00F62A97">
      <w:pPr>
        <w:pStyle w:val="PADRAO"/>
        <w:suppressAutoHyphens/>
        <w:rPr>
          <w:rFonts w:ascii="Arial" w:hAnsi="Arial" w:cs="Arial"/>
          <w:b/>
          <w:color w:val="000000"/>
          <w:szCs w:val="24"/>
        </w:rPr>
      </w:pPr>
      <w:r>
        <w:rPr>
          <w:rFonts w:ascii="Arial" w:hAnsi="Arial" w:cs="Arial"/>
          <w:b/>
          <w:color w:val="000000"/>
          <w:szCs w:val="24"/>
        </w:rPr>
        <w:t xml:space="preserve">2.3.3 – Os blocos de concreto </w:t>
      </w:r>
      <w:r w:rsidR="00EF6A8B">
        <w:rPr>
          <w:rFonts w:ascii="Arial" w:hAnsi="Arial" w:cs="Arial"/>
          <w:b/>
          <w:color w:val="000000"/>
          <w:szCs w:val="24"/>
        </w:rPr>
        <w:t>intertravados antiderrapantes e vibro prensados tipo paver nas dimensõ</w:t>
      </w:r>
      <w:r w:rsidR="00D26980">
        <w:rPr>
          <w:rFonts w:ascii="Arial" w:hAnsi="Arial" w:cs="Arial"/>
          <w:b/>
          <w:color w:val="000000"/>
          <w:szCs w:val="24"/>
        </w:rPr>
        <w:t xml:space="preserve">es 100x200x80mm, 100x200x60mm </w:t>
      </w:r>
      <w:r w:rsidR="00EF6A8B">
        <w:rPr>
          <w:rFonts w:ascii="Arial" w:hAnsi="Arial" w:cs="Arial"/>
          <w:b/>
          <w:color w:val="000000"/>
          <w:szCs w:val="24"/>
        </w:rPr>
        <w:t>deverão atender aos requisitos estabelecidos pela NBR 9781/13, apresentando variações dimensionais não superiores a 3mm e resistência característica a compressão maior ou igual a 35Mpa. Os blocos de espessura igual a 40mm deverão apresentar comprovação da eficiência equivalente ao bloco de espessura de 60mm.</w:t>
      </w:r>
    </w:p>
    <w:p w:rsidR="00531D47" w:rsidRDefault="00531D47" w:rsidP="00F62A97">
      <w:pPr>
        <w:pStyle w:val="PADRAO"/>
        <w:suppressAutoHyphens/>
        <w:rPr>
          <w:rFonts w:ascii="Arial" w:hAnsi="Arial" w:cs="Arial"/>
          <w:b/>
          <w:color w:val="000000"/>
          <w:szCs w:val="24"/>
        </w:rPr>
      </w:pPr>
    </w:p>
    <w:p w:rsidR="005336CD" w:rsidRDefault="005336CD" w:rsidP="00960888">
      <w:pPr>
        <w:autoSpaceDE w:val="0"/>
        <w:autoSpaceDN w:val="0"/>
        <w:adjustRightInd w:val="0"/>
        <w:jc w:val="both"/>
        <w:rPr>
          <w:rFonts w:ascii="Arial" w:hAnsi="Arial" w:cs="Arial"/>
          <w:b/>
          <w:color w:val="000000" w:themeColor="text1"/>
          <w:szCs w:val="24"/>
        </w:rPr>
      </w:pPr>
    </w:p>
    <w:p w:rsidR="00960888" w:rsidRPr="00F51873" w:rsidRDefault="00960888" w:rsidP="00960888">
      <w:pPr>
        <w:autoSpaceDE w:val="0"/>
        <w:autoSpaceDN w:val="0"/>
        <w:adjustRightInd w:val="0"/>
        <w:jc w:val="both"/>
        <w:rPr>
          <w:rFonts w:ascii="Arial" w:hAnsi="Arial" w:cs="Arial"/>
          <w:b/>
          <w:color w:val="000000" w:themeColor="text1"/>
          <w:szCs w:val="24"/>
        </w:rPr>
      </w:pPr>
      <w:r w:rsidRPr="00F51873">
        <w:rPr>
          <w:rFonts w:ascii="Arial" w:hAnsi="Arial" w:cs="Arial"/>
          <w:b/>
          <w:color w:val="000000" w:themeColor="text1"/>
          <w:szCs w:val="24"/>
        </w:rPr>
        <w:t>3 - DAS CONDIÇÕES PARA PARTICIPAÇÃO NA LICITAÇÃO</w:t>
      </w:r>
    </w:p>
    <w:p w:rsidR="00960888" w:rsidRDefault="00960888" w:rsidP="00960888">
      <w:pPr>
        <w:widowControl w:val="0"/>
        <w:jc w:val="both"/>
        <w:rPr>
          <w:rFonts w:ascii="Arial" w:hAnsi="Arial" w:cs="Arial"/>
          <w:b/>
          <w:color w:val="000000" w:themeColor="text1"/>
          <w:szCs w:val="24"/>
        </w:rPr>
      </w:pPr>
    </w:p>
    <w:p w:rsidR="00960888" w:rsidRPr="00F51873" w:rsidRDefault="00960888" w:rsidP="00960888">
      <w:pPr>
        <w:widowControl w:val="0"/>
        <w:jc w:val="both"/>
        <w:rPr>
          <w:rFonts w:ascii="Arial" w:hAnsi="Arial" w:cs="Arial"/>
          <w:color w:val="000000" w:themeColor="text1"/>
          <w:szCs w:val="24"/>
        </w:rPr>
      </w:pPr>
      <w:r w:rsidRPr="00F51873">
        <w:rPr>
          <w:rFonts w:ascii="Arial" w:hAnsi="Arial" w:cs="Arial"/>
          <w:color w:val="000000" w:themeColor="text1"/>
          <w:szCs w:val="24"/>
        </w:rPr>
        <w:t xml:space="preserve">3.1 - Podem participar da presente licitação, todas as Empresas </w:t>
      </w:r>
      <w:r w:rsidR="0025784C">
        <w:rPr>
          <w:rFonts w:ascii="Arial" w:hAnsi="Arial" w:cs="Arial"/>
          <w:color w:val="000000" w:themeColor="text1"/>
          <w:szCs w:val="24"/>
        </w:rPr>
        <w:t xml:space="preserve">do ramo de atividade pertinente ao objeto da contratação, </w:t>
      </w:r>
      <w:r w:rsidRPr="00F51873">
        <w:rPr>
          <w:rFonts w:ascii="Arial" w:hAnsi="Arial" w:cs="Arial"/>
          <w:color w:val="000000" w:themeColor="text1"/>
          <w:szCs w:val="24"/>
        </w:rPr>
        <w:t>que comprovem o atendimento dos requisitos estabelecidos neste Edital.</w:t>
      </w:r>
    </w:p>
    <w:p w:rsidR="00960888" w:rsidRPr="00ED289B" w:rsidRDefault="00960888" w:rsidP="00960888">
      <w:pPr>
        <w:widowControl w:val="0"/>
        <w:jc w:val="both"/>
        <w:rPr>
          <w:rFonts w:ascii="Arial" w:hAnsi="Arial" w:cs="Arial"/>
          <w:color w:val="FF0000"/>
          <w:szCs w:val="24"/>
        </w:rPr>
      </w:pPr>
    </w:p>
    <w:p w:rsidR="00960888" w:rsidRPr="00F51873" w:rsidRDefault="00960888" w:rsidP="00960888">
      <w:pPr>
        <w:widowControl w:val="0"/>
        <w:jc w:val="both"/>
        <w:rPr>
          <w:rFonts w:ascii="Arial" w:hAnsi="Arial" w:cs="Arial"/>
          <w:color w:val="000000" w:themeColor="text1"/>
          <w:szCs w:val="24"/>
        </w:rPr>
      </w:pPr>
      <w:r w:rsidRPr="00F51873">
        <w:rPr>
          <w:rFonts w:ascii="Arial" w:hAnsi="Arial" w:cs="Arial"/>
          <w:color w:val="000000" w:themeColor="text1"/>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DF0BA3" w:rsidRDefault="00DF0BA3"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3.2.1 - com falência ou recuperação judicial decretada;</w:t>
      </w:r>
    </w:p>
    <w:p w:rsidR="00960888" w:rsidRPr="00F51873" w:rsidRDefault="00960888"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3.2.2 - em consórcio.</w:t>
      </w:r>
    </w:p>
    <w:p w:rsidR="00960888" w:rsidRDefault="00960888" w:rsidP="00960888">
      <w:pPr>
        <w:autoSpaceDE w:val="0"/>
        <w:autoSpaceDN w:val="0"/>
        <w:adjustRightInd w:val="0"/>
        <w:jc w:val="both"/>
        <w:rPr>
          <w:rFonts w:ascii="Arial" w:hAnsi="Arial" w:cs="Arial"/>
          <w:color w:val="000000" w:themeColor="text1"/>
          <w:szCs w:val="24"/>
        </w:rPr>
      </w:pPr>
    </w:p>
    <w:p w:rsidR="005336CD" w:rsidRPr="00F51873" w:rsidRDefault="005336CD"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lastRenderedPageBreak/>
        <w:t>3.2.3 – empresas declaradas inidôneas para licitar ou contratar com a Administração Pública, enquanto perdurarem os motivos da punição ou até que seja promovida a reabilitação perante a própria autoridade que aplicou a penalidade.</w:t>
      </w:r>
    </w:p>
    <w:p w:rsidR="00960888" w:rsidRPr="00F51873" w:rsidRDefault="00960888"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3.2.4 – empresas cujo objeto social não seja pertinente e compatível com o objeto deste Pregão.</w:t>
      </w:r>
    </w:p>
    <w:p w:rsidR="00960888" w:rsidRPr="00F51873" w:rsidRDefault="00960888"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3.2.5 – Quaisquer interessados que se enquadrem nas vedações previstas no art. 9º da Lei nº 8.666/93.</w:t>
      </w:r>
    </w:p>
    <w:p w:rsidR="00960888" w:rsidRPr="00F51873" w:rsidRDefault="00960888" w:rsidP="00960888">
      <w:pPr>
        <w:autoSpaceDE w:val="0"/>
        <w:autoSpaceDN w:val="0"/>
        <w:adjustRightInd w:val="0"/>
        <w:jc w:val="both"/>
        <w:rPr>
          <w:rFonts w:ascii="Arial" w:hAnsi="Arial" w:cs="Arial"/>
          <w:color w:val="000000" w:themeColor="text1"/>
          <w:szCs w:val="24"/>
        </w:rPr>
      </w:pPr>
    </w:p>
    <w:p w:rsidR="00960888" w:rsidRPr="00F51873" w:rsidRDefault="00960888" w:rsidP="00960888">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 xml:space="preserve">3.3 - A participação na presente licitação implica na aceitação plena </w:t>
      </w:r>
      <w:r w:rsidR="0025784C">
        <w:rPr>
          <w:rFonts w:ascii="Arial" w:hAnsi="Arial" w:cs="Arial"/>
          <w:color w:val="000000" w:themeColor="text1"/>
          <w:szCs w:val="24"/>
        </w:rPr>
        <w:t xml:space="preserve">e irrestrita </w:t>
      </w:r>
      <w:r w:rsidRPr="00F51873">
        <w:rPr>
          <w:rFonts w:ascii="Arial" w:hAnsi="Arial" w:cs="Arial"/>
          <w:color w:val="000000" w:themeColor="text1"/>
          <w:szCs w:val="24"/>
        </w:rPr>
        <w:t>das c</w:t>
      </w:r>
      <w:r w:rsidR="0025784C">
        <w:rPr>
          <w:rFonts w:ascii="Arial" w:hAnsi="Arial" w:cs="Arial"/>
          <w:color w:val="000000" w:themeColor="text1"/>
          <w:szCs w:val="24"/>
        </w:rPr>
        <w:t>ondições expressas neste Edital,</w:t>
      </w:r>
      <w:r w:rsidRPr="00F51873">
        <w:rPr>
          <w:rFonts w:ascii="Arial" w:hAnsi="Arial" w:cs="Arial"/>
          <w:color w:val="000000" w:themeColor="text1"/>
          <w:szCs w:val="24"/>
        </w:rPr>
        <w:t xml:space="preserve"> em seus anexos</w:t>
      </w:r>
      <w:r w:rsidR="0025784C">
        <w:rPr>
          <w:rFonts w:ascii="Arial" w:hAnsi="Arial" w:cs="Arial"/>
          <w:color w:val="000000" w:themeColor="text1"/>
          <w:szCs w:val="24"/>
        </w:rPr>
        <w:t xml:space="preserve"> e das leis especiais, quando for o caso</w:t>
      </w:r>
      <w:r w:rsidRPr="00F51873">
        <w:rPr>
          <w:rFonts w:ascii="Arial" w:hAnsi="Arial" w:cs="Arial"/>
          <w:color w:val="000000" w:themeColor="text1"/>
          <w:szCs w:val="24"/>
        </w:rPr>
        <w:t>.</w:t>
      </w:r>
    </w:p>
    <w:p w:rsidR="00F62A97" w:rsidRDefault="00F62A97" w:rsidP="00F62A97">
      <w:pPr>
        <w:suppressAutoHyphens/>
        <w:jc w:val="both"/>
        <w:rPr>
          <w:rFonts w:ascii="Arial" w:hAnsi="Arial" w:cs="Arial"/>
          <w:b/>
          <w:color w:val="000000"/>
        </w:rPr>
      </w:pPr>
    </w:p>
    <w:p w:rsidR="00B76B51" w:rsidRPr="00F51873" w:rsidRDefault="00B76B51" w:rsidP="00B76B51">
      <w:pPr>
        <w:pStyle w:val="BodyText21"/>
        <w:suppressAutoHyphens w:val="0"/>
        <w:jc w:val="both"/>
        <w:rPr>
          <w:rFonts w:cs="Arial"/>
          <w:color w:val="000000" w:themeColor="text1"/>
          <w:sz w:val="24"/>
          <w:szCs w:val="24"/>
        </w:rPr>
      </w:pPr>
      <w:r w:rsidRPr="00F51873">
        <w:rPr>
          <w:rFonts w:cs="Arial"/>
          <w:color w:val="000000" w:themeColor="text1"/>
          <w:sz w:val="24"/>
          <w:szCs w:val="24"/>
        </w:rPr>
        <w:t>4 - DA APRESENTAÇÃO DOS ENVELOPES E DO CREDENCIAMENTO</w:t>
      </w:r>
    </w:p>
    <w:p w:rsidR="00B76B51" w:rsidRPr="00F51873" w:rsidRDefault="00B76B51" w:rsidP="00B76B51">
      <w:pPr>
        <w:pStyle w:val="BodyText21"/>
        <w:suppressAutoHyphens w:val="0"/>
        <w:jc w:val="both"/>
        <w:rPr>
          <w:rFonts w:cs="Arial"/>
          <w:color w:val="000000" w:themeColor="text1"/>
          <w:sz w:val="24"/>
          <w:szCs w:val="24"/>
        </w:rPr>
      </w:pPr>
    </w:p>
    <w:p w:rsidR="00B76B51" w:rsidRPr="00F51873" w:rsidRDefault="00B76B51" w:rsidP="00B76B51">
      <w:pPr>
        <w:widowControl w:val="0"/>
        <w:jc w:val="both"/>
        <w:rPr>
          <w:rFonts w:ascii="Arial" w:hAnsi="Arial" w:cs="Arial"/>
          <w:color w:val="000000" w:themeColor="text1"/>
          <w:szCs w:val="24"/>
        </w:rPr>
      </w:pPr>
      <w:r w:rsidRPr="00F51873">
        <w:rPr>
          <w:rFonts w:ascii="Arial" w:hAnsi="Arial" w:cs="Arial"/>
          <w:color w:val="000000" w:themeColor="text1"/>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sidRPr="00F51873">
        <w:rPr>
          <w:rFonts w:ascii="Arial" w:hAnsi="Arial" w:cs="Arial"/>
          <w:b/>
          <w:color w:val="000000" w:themeColor="text1"/>
          <w:szCs w:val="24"/>
        </w:rPr>
        <w:t>desde que protocolizados de acordo com o disposto no item 1.2</w:t>
      </w:r>
      <w:r w:rsidRPr="00F51873">
        <w:rPr>
          <w:rFonts w:ascii="Arial" w:hAnsi="Arial" w:cs="Arial"/>
          <w:color w:val="000000" w:themeColor="text1"/>
          <w:szCs w:val="24"/>
        </w:rPr>
        <w:t>, em envelopes distintos, lacrados, contendo na parte externa a seguinte identificação:</w:t>
      </w:r>
    </w:p>
    <w:p w:rsidR="002D2352" w:rsidRDefault="002D2352" w:rsidP="00B76B51">
      <w:pPr>
        <w:jc w:val="both"/>
        <w:rPr>
          <w:rFonts w:ascii="Arial" w:hAnsi="Arial" w:cs="Arial"/>
          <w:b/>
          <w:color w:val="000000" w:themeColor="text1"/>
          <w:szCs w:val="24"/>
        </w:rPr>
      </w:pP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MUNICÍPIO DE SERRA ALTA- SC</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00A72A7E">
        <w:rPr>
          <w:rFonts w:ascii="Arial" w:hAnsi="Arial" w:cs="Arial"/>
          <w:b/>
          <w:color w:val="000000" w:themeColor="text1"/>
          <w:szCs w:val="24"/>
        </w:rPr>
        <w:t xml:space="preserve"> – SISTEMA DE REGISTRO DE PREÇOS</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ENVELOPE Nº 01 – PROPOSTA COMERCIAL</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PROPONENTE: (RAZÃO SOCIAL)</w:t>
      </w:r>
    </w:p>
    <w:p w:rsidR="0025784C"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 xml:space="preserve">CNPJ:     </w:t>
      </w:r>
      <w:r w:rsidR="0025784C">
        <w:rPr>
          <w:rFonts w:ascii="Arial" w:hAnsi="Arial" w:cs="Arial"/>
          <w:b/>
          <w:color w:val="000000" w:themeColor="text1"/>
          <w:szCs w:val="24"/>
        </w:rPr>
        <w:t xml:space="preserve">              </w:t>
      </w:r>
      <w:r w:rsidRPr="00F51873">
        <w:rPr>
          <w:rFonts w:ascii="Arial" w:hAnsi="Arial" w:cs="Arial"/>
          <w:b/>
          <w:color w:val="000000" w:themeColor="text1"/>
          <w:szCs w:val="24"/>
        </w:rPr>
        <w:t xml:space="preserve">     E-MAIL:</w:t>
      </w:r>
      <w:r w:rsidR="0025784C">
        <w:rPr>
          <w:rFonts w:ascii="Arial" w:hAnsi="Arial" w:cs="Arial"/>
          <w:b/>
          <w:color w:val="000000" w:themeColor="text1"/>
          <w:szCs w:val="24"/>
        </w:rPr>
        <w:t xml:space="preserve">                 FONE:</w:t>
      </w:r>
    </w:p>
    <w:p w:rsidR="00B76B51" w:rsidRPr="00F51873" w:rsidRDefault="00B76B51" w:rsidP="00B76B51">
      <w:pPr>
        <w:jc w:val="both"/>
        <w:rPr>
          <w:rFonts w:ascii="Arial" w:hAnsi="Arial" w:cs="Arial"/>
          <w:b/>
          <w:color w:val="000000" w:themeColor="text1"/>
          <w:szCs w:val="24"/>
        </w:rPr>
      </w:pPr>
    </w:p>
    <w:p w:rsidR="00B76B51" w:rsidRPr="00F51873" w:rsidRDefault="00B76B51" w:rsidP="00B76B51">
      <w:pPr>
        <w:jc w:val="both"/>
        <w:rPr>
          <w:rFonts w:ascii="Arial" w:hAnsi="Arial" w:cs="Arial"/>
          <w:b/>
          <w:color w:val="000000" w:themeColor="text1"/>
          <w:szCs w:val="24"/>
        </w:rPr>
      </w:pP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MUNICIPIO DE SERRA ALTA- SC</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00A72A7E">
        <w:rPr>
          <w:rFonts w:ascii="Arial" w:hAnsi="Arial" w:cs="Arial"/>
          <w:b/>
          <w:color w:val="000000" w:themeColor="text1"/>
          <w:szCs w:val="24"/>
        </w:rPr>
        <w:t xml:space="preserve"> – SISTEMA DE REGISTRO DE PREÇOS</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ENVELOPE Nº 02 – DOCUMENTAÇÃO DE HABILITAÇÃO</w:t>
      </w:r>
    </w:p>
    <w:p w:rsidR="00B76B51" w:rsidRPr="00F51873" w:rsidRDefault="00B76B51" w:rsidP="00B76B51">
      <w:pPr>
        <w:jc w:val="both"/>
        <w:rPr>
          <w:rFonts w:ascii="Arial" w:hAnsi="Arial" w:cs="Arial"/>
          <w:b/>
          <w:color w:val="000000" w:themeColor="text1"/>
          <w:szCs w:val="24"/>
        </w:rPr>
      </w:pPr>
      <w:r w:rsidRPr="00F51873">
        <w:rPr>
          <w:rFonts w:ascii="Arial" w:hAnsi="Arial" w:cs="Arial"/>
          <w:b/>
          <w:color w:val="000000" w:themeColor="text1"/>
          <w:szCs w:val="24"/>
        </w:rPr>
        <w:t>PROPONENTE: (RAZÃO SOCIAL)</w:t>
      </w:r>
    </w:p>
    <w:p w:rsidR="00B76B51" w:rsidRPr="00F51873" w:rsidRDefault="0025784C" w:rsidP="00B76B51">
      <w:pPr>
        <w:jc w:val="both"/>
        <w:rPr>
          <w:rFonts w:ascii="Arial" w:hAnsi="Arial" w:cs="Arial"/>
          <w:b/>
          <w:color w:val="000000" w:themeColor="text1"/>
          <w:szCs w:val="24"/>
        </w:rPr>
      </w:pPr>
      <w:r w:rsidRPr="00F51873">
        <w:rPr>
          <w:rFonts w:ascii="Arial" w:hAnsi="Arial" w:cs="Arial"/>
          <w:b/>
          <w:color w:val="000000" w:themeColor="text1"/>
          <w:szCs w:val="24"/>
        </w:rPr>
        <w:t xml:space="preserve">CNPJ:     </w:t>
      </w:r>
      <w:r>
        <w:rPr>
          <w:rFonts w:ascii="Arial" w:hAnsi="Arial" w:cs="Arial"/>
          <w:b/>
          <w:color w:val="000000" w:themeColor="text1"/>
          <w:szCs w:val="24"/>
        </w:rPr>
        <w:t xml:space="preserve">              </w:t>
      </w:r>
      <w:r w:rsidRPr="00F51873">
        <w:rPr>
          <w:rFonts w:ascii="Arial" w:hAnsi="Arial" w:cs="Arial"/>
          <w:b/>
          <w:color w:val="000000" w:themeColor="text1"/>
          <w:szCs w:val="24"/>
        </w:rPr>
        <w:t xml:space="preserve">     E-MAIL:</w:t>
      </w:r>
      <w:r>
        <w:rPr>
          <w:rFonts w:ascii="Arial" w:hAnsi="Arial" w:cs="Arial"/>
          <w:b/>
          <w:color w:val="000000" w:themeColor="text1"/>
          <w:szCs w:val="24"/>
        </w:rPr>
        <w:t xml:space="preserve">                 FONE:</w:t>
      </w:r>
    </w:p>
    <w:p w:rsidR="00B76B51" w:rsidRPr="00ED289B" w:rsidRDefault="00B76B51" w:rsidP="00B76B51">
      <w:pPr>
        <w:widowControl w:val="0"/>
        <w:jc w:val="both"/>
        <w:rPr>
          <w:rFonts w:ascii="Arial" w:hAnsi="Arial" w:cs="Arial"/>
          <w:color w:val="FF0000"/>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4.2 - Em seguida se realizará o credenciamento dos interessados ou de seus representantes, que consistirá na comprovação de que possuem poderes para formular propostas e praticar os demais atos inerentes ao certame, nos seguintes termos:</w:t>
      </w:r>
    </w:p>
    <w:p w:rsidR="00B76B51" w:rsidRPr="004D1263"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4D1263">
        <w:rPr>
          <w:rFonts w:ascii="Arial" w:hAnsi="Arial" w:cs="Arial"/>
          <w:color w:val="000000" w:themeColor="text1"/>
          <w:szCs w:val="24"/>
          <w:u w:val="single"/>
        </w:rPr>
        <w:t>“</w:t>
      </w:r>
      <w:r w:rsidRPr="004D1263">
        <w:rPr>
          <w:rFonts w:ascii="Arial" w:hAnsi="Arial" w:cs="Arial"/>
          <w:b/>
          <w:color w:val="000000" w:themeColor="text1"/>
          <w:szCs w:val="24"/>
          <w:u w:val="single"/>
        </w:rPr>
        <w:t>termo de credenciamento” (FORA DO ENVELOPE)</w:t>
      </w:r>
      <w:r w:rsidRPr="004D1263">
        <w:rPr>
          <w:rFonts w:ascii="Arial" w:hAnsi="Arial" w:cs="Arial"/>
          <w:color w:val="000000" w:themeColor="text1"/>
          <w:szCs w:val="24"/>
          <w:u w:val="single"/>
        </w:rPr>
        <w:t>,</w:t>
      </w:r>
      <w:r w:rsidRPr="004D1263">
        <w:rPr>
          <w:rFonts w:ascii="Arial" w:hAnsi="Arial" w:cs="Arial"/>
          <w:color w:val="000000" w:themeColor="text1"/>
          <w:szCs w:val="24"/>
        </w:rPr>
        <w:t xml:space="preserve"> nos termos </w:t>
      </w:r>
      <w:r w:rsidRPr="004D1263">
        <w:rPr>
          <w:rFonts w:ascii="Arial" w:hAnsi="Arial" w:cs="Arial"/>
          <w:color w:val="000000" w:themeColor="text1"/>
          <w:szCs w:val="24"/>
        </w:rPr>
        <w:lastRenderedPageBreak/>
        <w:t xml:space="preserve">do modelo constante do </w:t>
      </w:r>
      <w:r w:rsidRPr="004D1263">
        <w:rPr>
          <w:rFonts w:ascii="Arial" w:hAnsi="Arial" w:cs="Arial"/>
          <w:b/>
          <w:color w:val="000000" w:themeColor="text1"/>
          <w:szCs w:val="24"/>
        </w:rPr>
        <w:t>Anexo “A”</w:t>
      </w:r>
      <w:r w:rsidRPr="004D1263">
        <w:rPr>
          <w:rFonts w:ascii="Arial" w:hAnsi="Arial" w:cs="Arial"/>
          <w:color w:val="000000" w:themeColor="text1"/>
          <w:szCs w:val="24"/>
        </w:rPr>
        <w:t xml:space="preserve">, juntamente com um documento de identificação com foto. Neste ato, será examinado por meio do </w:t>
      </w:r>
      <w:r w:rsidRPr="00804AC9">
        <w:rPr>
          <w:rFonts w:ascii="Arial" w:hAnsi="Arial" w:cs="Arial"/>
          <w:b/>
          <w:color w:val="000000" w:themeColor="text1"/>
          <w:szCs w:val="24"/>
        </w:rPr>
        <w:t>contrato/estatuto</w:t>
      </w:r>
      <w:r w:rsidRPr="004D1263">
        <w:rPr>
          <w:rFonts w:ascii="Arial" w:hAnsi="Arial" w:cs="Arial"/>
          <w:color w:val="000000" w:themeColor="text1"/>
          <w:szCs w:val="24"/>
        </w:rPr>
        <w:t xml:space="preserve"> social ou procuração, se o outorgante tem poderes para fazê-lo.</w:t>
      </w:r>
    </w:p>
    <w:p w:rsidR="00B76B51" w:rsidRPr="004D1263"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4.2.2 - Nesta fase, observando as disposições do </w:t>
      </w:r>
      <w:r w:rsidRPr="004D1263">
        <w:rPr>
          <w:rFonts w:ascii="Arial" w:hAnsi="Arial" w:cs="Arial"/>
          <w:b/>
          <w:color w:val="000000" w:themeColor="text1"/>
          <w:szCs w:val="24"/>
        </w:rPr>
        <w:t>item 6.4</w:t>
      </w:r>
      <w:r w:rsidRPr="004D1263">
        <w:rPr>
          <w:rFonts w:ascii="Arial" w:hAnsi="Arial" w:cs="Arial"/>
          <w:color w:val="000000" w:themeColor="text1"/>
          <w:szCs w:val="24"/>
        </w:rPr>
        <w:t xml:space="preserve">, </w:t>
      </w:r>
      <w:r w:rsidRPr="004D1263">
        <w:rPr>
          <w:rFonts w:ascii="Arial" w:hAnsi="Arial" w:cs="Arial"/>
          <w:b/>
          <w:color w:val="000000" w:themeColor="text1"/>
          <w:szCs w:val="24"/>
          <w:u w:val="single"/>
        </w:rPr>
        <w:t>o representante</w:t>
      </w:r>
      <w:r w:rsidRPr="004D1263">
        <w:rPr>
          <w:rFonts w:ascii="Arial" w:hAnsi="Arial" w:cs="Arial"/>
          <w:color w:val="000000" w:themeColor="text1"/>
          <w:szCs w:val="24"/>
        </w:rPr>
        <w:t xml:space="preserve"> da licitante </w:t>
      </w:r>
      <w:r w:rsidRPr="004D1263">
        <w:rPr>
          <w:rFonts w:ascii="Arial" w:hAnsi="Arial" w:cs="Arial"/>
          <w:b/>
          <w:color w:val="000000" w:themeColor="text1"/>
          <w:szCs w:val="24"/>
          <w:u w:val="single"/>
        </w:rPr>
        <w:t xml:space="preserve">deverá apresentar </w:t>
      </w:r>
      <w:r w:rsidR="00804AC9" w:rsidRPr="004D1263">
        <w:rPr>
          <w:rFonts w:ascii="Arial" w:hAnsi="Arial" w:cs="Arial"/>
          <w:b/>
          <w:color w:val="000000" w:themeColor="text1"/>
          <w:szCs w:val="24"/>
          <w:u w:val="single"/>
        </w:rPr>
        <w:t>CÓPIA DO ATO CONSTITUTIVO, ESTATUTO OU CONTRATO SOCIAL EM VIGOR</w:t>
      </w:r>
      <w:r w:rsidRPr="004D1263">
        <w:rPr>
          <w:rFonts w:ascii="Arial" w:hAnsi="Arial" w:cs="Arial"/>
          <w:color w:val="000000" w:themeColor="text1"/>
          <w:szCs w:val="24"/>
        </w:rPr>
        <w:t>,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B76B51" w:rsidRPr="004D1263"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4.3 - A não comprovação de que o interessado ou seu representante possui poderes específicos para atuar no certame, </w:t>
      </w:r>
      <w:r w:rsidRPr="004D1263">
        <w:rPr>
          <w:rFonts w:ascii="Arial" w:hAnsi="Arial" w:cs="Arial"/>
          <w:b/>
          <w:color w:val="000000" w:themeColor="text1"/>
          <w:szCs w:val="24"/>
        </w:rPr>
        <w:t>impedirá a licitante de ofertar lances verbais</w:t>
      </w:r>
      <w:r w:rsidRPr="004D1263">
        <w:rPr>
          <w:rFonts w:ascii="Arial" w:hAnsi="Arial" w:cs="Arial"/>
          <w:color w:val="000000" w:themeColor="text1"/>
          <w:szCs w:val="24"/>
        </w:rPr>
        <w:t>, lavrando-se, em ata, o ocorrido.</w:t>
      </w:r>
    </w:p>
    <w:p w:rsidR="00B76B51" w:rsidRPr="004D1263"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4.4. Não será permitida a participação de empresas distintas através de um único representante.</w:t>
      </w:r>
    </w:p>
    <w:p w:rsidR="00B76B51" w:rsidRPr="004D1263"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4.5 - A recepção dos envelopes far-se-á de acordo com o estabelecido no </w:t>
      </w:r>
      <w:r w:rsidRPr="004D1263">
        <w:rPr>
          <w:rFonts w:ascii="Arial" w:hAnsi="Arial" w:cs="Arial"/>
          <w:b/>
          <w:color w:val="000000" w:themeColor="text1"/>
          <w:szCs w:val="24"/>
        </w:rPr>
        <w:t>item 1.2</w:t>
      </w:r>
      <w:r w:rsidRPr="004D1263">
        <w:rPr>
          <w:rFonts w:ascii="Arial" w:hAnsi="Arial" w:cs="Arial"/>
          <w:color w:val="000000" w:themeColor="text1"/>
          <w:szCs w:val="24"/>
        </w:rPr>
        <w:t xml:space="preserve"> deste Edital, sendo aceita a remessa por via postal, com aviso de recebimento, desde que seja efetuada a entrega dos mesmos até o dia e horário indicados para protocolo. A Administração Municipal de Serra Alta e </w:t>
      </w:r>
      <w:r w:rsidR="00340A0E">
        <w:rPr>
          <w:rFonts w:ascii="Arial" w:hAnsi="Arial" w:cs="Arial"/>
          <w:color w:val="000000" w:themeColor="text1"/>
          <w:szCs w:val="24"/>
        </w:rPr>
        <w:t>o</w:t>
      </w:r>
      <w:r w:rsidRPr="004D1263">
        <w:rPr>
          <w:rFonts w:ascii="Arial" w:hAnsi="Arial" w:cs="Arial"/>
          <w:color w:val="000000" w:themeColor="text1"/>
          <w:szCs w:val="24"/>
        </w:rPr>
        <w:t xml:space="preserve"> Pregoeir</w:t>
      </w:r>
      <w:r w:rsidR="00340A0E">
        <w:rPr>
          <w:rFonts w:ascii="Arial" w:hAnsi="Arial" w:cs="Arial"/>
          <w:color w:val="000000" w:themeColor="text1"/>
          <w:szCs w:val="24"/>
        </w:rPr>
        <w:t>o</w:t>
      </w:r>
      <w:r w:rsidRPr="004D1263">
        <w:rPr>
          <w:rFonts w:ascii="Arial" w:hAnsi="Arial" w:cs="Arial"/>
          <w:color w:val="000000" w:themeColor="text1"/>
          <w:szCs w:val="24"/>
        </w:rPr>
        <w:t xml:space="preserve"> não se responsabilizarão, e nenhum efeito produzirá para o licitante, se os envelopes não forem entregues em tempo hábil para protocolização dentro do prazo estabelecido no </w:t>
      </w:r>
      <w:r w:rsidRPr="004D1263">
        <w:rPr>
          <w:rFonts w:ascii="Arial" w:hAnsi="Arial" w:cs="Arial"/>
          <w:b/>
          <w:color w:val="000000" w:themeColor="text1"/>
          <w:szCs w:val="24"/>
        </w:rPr>
        <w:t>item 1.2</w:t>
      </w:r>
      <w:r w:rsidRPr="004D1263">
        <w:rPr>
          <w:rFonts w:ascii="Arial" w:hAnsi="Arial" w:cs="Arial"/>
          <w:color w:val="000000" w:themeColor="text1"/>
          <w:szCs w:val="24"/>
        </w:rPr>
        <w:t xml:space="preserve">, no Setor de Protocolo deste Município. </w:t>
      </w:r>
      <w:r w:rsidRPr="004D1263">
        <w:rPr>
          <w:rFonts w:ascii="Arial" w:hAnsi="Arial" w:cs="Arial"/>
          <w:color w:val="000000" w:themeColor="text1"/>
          <w:szCs w:val="24"/>
          <w:u w:val="single"/>
        </w:rPr>
        <w:t>Em nenhuma hipótese serão recebidas propostas e/ou documentação fora do prazo estabelecido neste Edital</w:t>
      </w:r>
      <w:r w:rsidRPr="004D1263">
        <w:rPr>
          <w:rFonts w:ascii="Arial" w:hAnsi="Arial" w:cs="Arial"/>
          <w:color w:val="000000" w:themeColor="text1"/>
          <w:szCs w:val="24"/>
        </w:rPr>
        <w:t>.</w:t>
      </w:r>
    </w:p>
    <w:p w:rsidR="00B76B51" w:rsidRPr="00ED289B" w:rsidRDefault="00B76B51" w:rsidP="00B76B51">
      <w:pPr>
        <w:widowControl w:val="0"/>
        <w:jc w:val="both"/>
        <w:rPr>
          <w:rFonts w:ascii="Arial" w:hAnsi="Arial" w:cs="Arial"/>
          <w:color w:val="FF0000"/>
          <w:szCs w:val="24"/>
        </w:rPr>
      </w:pPr>
    </w:p>
    <w:p w:rsidR="00B76B51" w:rsidRPr="004D1263"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4.6 - As</w:t>
      </w:r>
      <w:r w:rsidRPr="004D1263">
        <w:rPr>
          <w:rFonts w:ascii="Arial" w:hAnsi="Arial" w:cs="Arial"/>
          <w:b/>
          <w:color w:val="000000" w:themeColor="text1"/>
          <w:szCs w:val="24"/>
        </w:rPr>
        <w:t xml:space="preserve"> Microempresa (ME) ou Empresa de Pequeno Porte (EPP), </w:t>
      </w:r>
      <w:r w:rsidRPr="004D1263">
        <w:rPr>
          <w:rFonts w:ascii="Arial" w:hAnsi="Arial" w:cs="Arial"/>
          <w:color w:val="000000" w:themeColor="text1"/>
          <w:szCs w:val="24"/>
        </w:rPr>
        <w:t xml:space="preserve">deverão apresentar </w:t>
      </w:r>
      <w:r w:rsidR="00A72A7E">
        <w:rPr>
          <w:rFonts w:ascii="Arial" w:hAnsi="Arial" w:cs="Arial"/>
          <w:color w:val="000000" w:themeColor="text1"/>
          <w:szCs w:val="24"/>
        </w:rPr>
        <w:t xml:space="preserve">OBRIGATORIAMENTE </w:t>
      </w:r>
      <w:r w:rsidRPr="004D1263">
        <w:rPr>
          <w:rFonts w:ascii="Arial" w:hAnsi="Arial" w:cs="Arial"/>
          <w:color w:val="000000" w:themeColor="text1"/>
          <w:szCs w:val="24"/>
        </w:rPr>
        <w:t xml:space="preserve">para credenciamento </w:t>
      </w:r>
      <w:r w:rsidRPr="004D1263">
        <w:rPr>
          <w:rFonts w:ascii="Arial" w:hAnsi="Arial" w:cs="Arial"/>
          <w:b/>
          <w:color w:val="000000" w:themeColor="text1"/>
          <w:szCs w:val="24"/>
          <w:u w:val="single"/>
        </w:rPr>
        <w:t xml:space="preserve">CERTIDÃO </w:t>
      </w:r>
      <w:r w:rsidR="00A72A7E">
        <w:rPr>
          <w:rFonts w:ascii="Arial" w:hAnsi="Arial" w:cs="Arial"/>
          <w:b/>
          <w:color w:val="000000" w:themeColor="text1"/>
          <w:szCs w:val="24"/>
          <w:u w:val="single"/>
        </w:rPr>
        <w:t xml:space="preserve">SIMPLIFICADA </w:t>
      </w:r>
      <w:r w:rsidRPr="004D1263">
        <w:rPr>
          <w:rFonts w:ascii="Arial" w:hAnsi="Arial" w:cs="Arial"/>
          <w:b/>
          <w:color w:val="000000" w:themeColor="text1"/>
          <w:szCs w:val="24"/>
          <w:u w:val="single"/>
        </w:rPr>
        <w:t>ATUALIZADA</w:t>
      </w:r>
      <w:r w:rsidRPr="004D1263">
        <w:rPr>
          <w:rFonts w:ascii="Arial" w:hAnsi="Arial" w:cs="Arial"/>
          <w:b/>
          <w:color w:val="000000" w:themeColor="text1"/>
          <w:szCs w:val="24"/>
        </w:rPr>
        <w:t xml:space="preserve"> DE ENQUADRAMENTO NO ESTATUTO NACIONAL DA MICROEMPRESA E EMPRESA DE PEQUENO PORTE FORNECIDA PELA JUNTA COMERCIAL DA SEDE DO LICITANTE, </w:t>
      </w:r>
      <w:r w:rsidRPr="004D1263">
        <w:rPr>
          <w:rFonts w:ascii="Arial" w:hAnsi="Arial" w:cs="Arial"/>
          <w:color w:val="000000" w:themeColor="text1"/>
          <w:szCs w:val="24"/>
        </w:rPr>
        <w:t>de acordo com a Instrução Normativa DRNC n° 103/2007</w:t>
      </w:r>
      <w:r>
        <w:rPr>
          <w:rFonts w:ascii="Arial" w:hAnsi="Arial" w:cs="Arial"/>
          <w:color w:val="000000" w:themeColor="text1"/>
          <w:szCs w:val="24"/>
        </w:rPr>
        <w:t xml:space="preserve">, </w:t>
      </w:r>
      <w:r w:rsidRPr="004D1263">
        <w:rPr>
          <w:rFonts w:ascii="Arial" w:hAnsi="Arial" w:cs="Arial"/>
          <w:b/>
          <w:color w:val="000000" w:themeColor="text1"/>
          <w:szCs w:val="24"/>
          <w:u w:val="single"/>
        </w:rPr>
        <w:t xml:space="preserve">expedida com data não superior a </w:t>
      </w:r>
      <w:r w:rsidR="003D2663">
        <w:rPr>
          <w:rFonts w:ascii="Arial" w:hAnsi="Arial" w:cs="Arial"/>
          <w:b/>
          <w:color w:val="000000" w:themeColor="text1"/>
          <w:szCs w:val="24"/>
          <w:u w:val="single"/>
        </w:rPr>
        <w:t>3</w:t>
      </w:r>
      <w:r w:rsidR="00A72A7E">
        <w:rPr>
          <w:rFonts w:ascii="Arial" w:hAnsi="Arial" w:cs="Arial"/>
          <w:b/>
          <w:color w:val="000000" w:themeColor="text1"/>
          <w:szCs w:val="24"/>
          <w:u w:val="single"/>
        </w:rPr>
        <w:t>0</w:t>
      </w:r>
      <w:r w:rsidRPr="004D1263">
        <w:rPr>
          <w:rFonts w:ascii="Arial" w:hAnsi="Arial" w:cs="Arial"/>
          <w:b/>
          <w:color w:val="000000" w:themeColor="text1"/>
          <w:szCs w:val="24"/>
          <w:u w:val="single"/>
        </w:rPr>
        <w:t xml:space="preserve"> dias</w:t>
      </w:r>
      <w:r w:rsidRPr="00A72A7E">
        <w:rPr>
          <w:rFonts w:ascii="Arial" w:hAnsi="Arial" w:cs="Arial"/>
          <w:b/>
          <w:color w:val="000000" w:themeColor="text1"/>
          <w:szCs w:val="24"/>
        </w:rPr>
        <w:t xml:space="preserve"> </w:t>
      </w:r>
      <w:r>
        <w:rPr>
          <w:rFonts w:ascii="Arial" w:hAnsi="Arial" w:cs="Arial"/>
          <w:color w:val="000000" w:themeColor="text1"/>
          <w:szCs w:val="24"/>
        </w:rPr>
        <w:t>da sessão, atestando seu enquadramento nas hipóteses da LC 123/2006 e 147/2014.</w:t>
      </w:r>
      <w:r w:rsidRPr="004D1263">
        <w:rPr>
          <w:rFonts w:ascii="Arial" w:hAnsi="Arial" w:cs="Arial"/>
          <w:color w:val="000000" w:themeColor="text1"/>
          <w:szCs w:val="24"/>
        </w:rPr>
        <w:t xml:space="preserve"> As sociedades simples, que não registrarem seus atos na Junta Comercial, deverão apresentar Certidão de Registro Civil de Pessoa Jurídica, atestando seu enquadramento nas hipóteses do Art. 3° da Lei Complementar nº123/2006 e nº 147/2014. </w:t>
      </w:r>
    </w:p>
    <w:p w:rsidR="00B76B51" w:rsidRDefault="00B76B51" w:rsidP="00B76B51">
      <w:pPr>
        <w:widowControl w:val="0"/>
        <w:jc w:val="both"/>
        <w:rPr>
          <w:rFonts w:ascii="Arial" w:hAnsi="Arial" w:cs="Arial"/>
          <w:color w:val="FF0000"/>
          <w:szCs w:val="24"/>
        </w:rPr>
      </w:pPr>
    </w:p>
    <w:p w:rsidR="00B76B51" w:rsidRDefault="00B76B51" w:rsidP="00B76B51">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4.7 – A empresa que não comprovar a condição de Microempresa ou Empresa de Pequeno Porte, com a apresentação de um dos documentos acima descritos, </w:t>
      </w:r>
      <w:r w:rsidRPr="004D1263">
        <w:rPr>
          <w:rFonts w:ascii="Arial" w:hAnsi="Arial" w:cs="Arial"/>
          <w:b/>
          <w:color w:val="000000" w:themeColor="text1"/>
          <w:szCs w:val="24"/>
        </w:rPr>
        <w:t xml:space="preserve">não terá direito aos benefícios concedidos pela Lei Complementar nº123/2006 e nº </w:t>
      </w:r>
      <w:r w:rsidRPr="004D1263">
        <w:rPr>
          <w:rFonts w:ascii="Arial" w:hAnsi="Arial" w:cs="Arial"/>
          <w:b/>
          <w:color w:val="000000" w:themeColor="text1"/>
          <w:szCs w:val="24"/>
        </w:rPr>
        <w:lastRenderedPageBreak/>
        <w:t>147/2014 no art. 42 a 45</w:t>
      </w:r>
      <w:r w:rsidR="00EF6A8B">
        <w:rPr>
          <w:rFonts w:ascii="Arial" w:hAnsi="Arial" w:cs="Arial"/>
          <w:b/>
          <w:color w:val="000000" w:themeColor="text1"/>
          <w:szCs w:val="24"/>
        </w:rPr>
        <w:t xml:space="preserve">, </w:t>
      </w:r>
      <w:r w:rsidRPr="004D1263">
        <w:rPr>
          <w:rFonts w:ascii="Arial" w:hAnsi="Arial" w:cs="Arial"/>
          <w:color w:val="000000" w:themeColor="text1"/>
          <w:szCs w:val="24"/>
        </w:rPr>
        <w:t xml:space="preserve">Este(s) documento(s) deverá (ão) ser apresentado(s) obrigatoriamente </w:t>
      </w:r>
      <w:r w:rsidRPr="004D1263">
        <w:rPr>
          <w:rFonts w:ascii="Arial" w:hAnsi="Arial" w:cs="Arial"/>
          <w:b/>
          <w:color w:val="000000" w:themeColor="text1"/>
          <w:szCs w:val="24"/>
          <w:u w:val="single"/>
        </w:rPr>
        <w:t>FORA DOS ENVELOPES</w:t>
      </w:r>
      <w:r w:rsidRPr="004D1263">
        <w:rPr>
          <w:rFonts w:ascii="Arial" w:hAnsi="Arial" w:cs="Arial"/>
          <w:color w:val="000000" w:themeColor="text1"/>
          <w:szCs w:val="24"/>
          <w:u w:val="single"/>
        </w:rPr>
        <w:t>;</w:t>
      </w:r>
      <w:r w:rsidRPr="004D1263">
        <w:rPr>
          <w:rFonts w:ascii="Arial" w:hAnsi="Arial" w:cs="Arial"/>
          <w:color w:val="000000" w:themeColor="text1"/>
          <w:szCs w:val="24"/>
        </w:rPr>
        <w:t xml:space="preserve"> no momento do credenciamento.</w:t>
      </w:r>
    </w:p>
    <w:p w:rsidR="00B76B51" w:rsidRDefault="00B76B51" w:rsidP="00B76B51">
      <w:pPr>
        <w:widowControl w:val="0"/>
        <w:jc w:val="both"/>
        <w:rPr>
          <w:rFonts w:ascii="Arial" w:hAnsi="Arial" w:cs="Arial"/>
          <w:color w:val="000000" w:themeColor="text1"/>
          <w:szCs w:val="24"/>
        </w:rPr>
      </w:pPr>
    </w:p>
    <w:p w:rsidR="00B76B51" w:rsidRPr="004D1263" w:rsidRDefault="00B76B51" w:rsidP="00B76B51">
      <w:pPr>
        <w:widowControl w:val="0"/>
        <w:jc w:val="both"/>
        <w:rPr>
          <w:rFonts w:ascii="Arial" w:hAnsi="Arial" w:cs="Arial"/>
          <w:color w:val="000000"/>
          <w:szCs w:val="24"/>
        </w:rPr>
      </w:pPr>
      <w:r w:rsidRPr="004D1263">
        <w:rPr>
          <w:rFonts w:ascii="Arial" w:hAnsi="Arial" w:cs="Arial"/>
          <w:color w:val="000000" w:themeColor="text1"/>
          <w:szCs w:val="24"/>
        </w:rPr>
        <w:t xml:space="preserve">4.8 - </w:t>
      </w:r>
      <w:r w:rsidRPr="004D1263">
        <w:rPr>
          <w:rFonts w:ascii="Arial" w:hAnsi="Arial" w:cs="Arial"/>
          <w:color w:val="000000"/>
          <w:szCs w:val="24"/>
        </w:rPr>
        <w:t xml:space="preserve">A verificação posterior de que, nos termos da lei, o declarante não se enquadra como Microempresa ou Empresa de Pequeno Porte, </w:t>
      </w:r>
      <w:r w:rsidRPr="004D1263">
        <w:rPr>
          <w:rFonts w:ascii="Arial" w:hAnsi="Arial" w:cs="Arial"/>
          <w:b/>
          <w:color w:val="000000"/>
          <w:szCs w:val="24"/>
          <w:u w:val="single"/>
        </w:rPr>
        <w:t>caracterizará crime de fraude a licitação</w:t>
      </w:r>
      <w:r w:rsidRPr="004D1263">
        <w:rPr>
          <w:rFonts w:ascii="Arial" w:hAnsi="Arial" w:cs="Arial"/>
          <w:color w:val="000000"/>
          <w:szCs w:val="24"/>
        </w:rPr>
        <w:t>, conforme previsto no art. 90 da Lei Federal nº 8.666/93 e implicará na apli</w:t>
      </w:r>
      <w:r>
        <w:rPr>
          <w:rFonts w:ascii="Arial" w:hAnsi="Arial" w:cs="Arial"/>
          <w:color w:val="000000"/>
          <w:szCs w:val="24"/>
        </w:rPr>
        <w:t xml:space="preserve">cação de sanções e penalidades </w:t>
      </w:r>
      <w:r w:rsidRPr="004D1263">
        <w:rPr>
          <w:rFonts w:ascii="Arial" w:hAnsi="Arial" w:cs="Arial"/>
          <w:color w:val="000000"/>
          <w:szCs w:val="24"/>
        </w:rPr>
        <w:t>previstas na Lei em epigrafe.</w:t>
      </w:r>
    </w:p>
    <w:p w:rsidR="00B76B51" w:rsidRPr="004D1263" w:rsidRDefault="00B76B51" w:rsidP="00B76B51">
      <w:pPr>
        <w:widowControl w:val="0"/>
        <w:ind w:firstLine="709"/>
        <w:jc w:val="both"/>
        <w:rPr>
          <w:rFonts w:ascii="Arial" w:hAnsi="Arial" w:cs="Arial"/>
          <w:color w:val="000000"/>
          <w:szCs w:val="24"/>
        </w:rPr>
      </w:pPr>
    </w:p>
    <w:p w:rsidR="00B76B51" w:rsidRDefault="00B76B51" w:rsidP="00B76B51">
      <w:pPr>
        <w:widowControl w:val="0"/>
        <w:jc w:val="both"/>
        <w:rPr>
          <w:rFonts w:ascii="Arial" w:hAnsi="Arial" w:cs="Arial"/>
          <w:b/>
          <w:color w:val="000000"/>
          <w:szCs w:val="24"/>
        </w:rPr>
      </w:pPr>
      <w:r>
        <w:rPr>
          <w:rFonts w:ascii="Arial" w:hAnsi="Arial" w:cs="Arial"/>
          <w:b/>
          <w:color w:val="000000"/>
          <w:szCs w:val="24"/>
        </w:rPr>
        <w:t>5 - DA PROPOSTA COMERCIAL</w:t>
      </w:r>
    </w:p>
    <w:p w:rsidR="00B76B51" w:rsidRDefault="00B76B51" w:rsidP="00B76B51">
      <w:pPr>
        <w:widowControl w:val="0"/>
        <w:jc w:val="both"/>
        <w:rPr>
          <w:rFonts w:ascii="Arial" w:hAnsi="Arial" w:cs="Arial"/>
          <w:color w:val="000000"/>
          <w:szCs w:val="24"/>
        </w:rPr>
      </w:pPr>
    </w:p>
    <w:p w:rsidR="00B76B51" w:rsidRDefault="00B76B51" w:rsidP="00B76B51">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EF6A8B" w:rsidRDefault="00EF6A8B" w:rsidP="00B76B51">
      <w:pPr>
        <w:widowControl w:val="0"/>
        <w:jc w:val="both"/>
        <w:rPr>
          <w:rFonts w:ascii="Arial" w:hAnsi="Arial" w:cs="Arial"/>
          <w:color w:val="000000"/>
          <w:szCs w:val="24"/>
        </w:rPr>
      </w:pPr>
    </w:p>
    <w:p w:rsidR="00B76B51" w:rsidRPr="00DC158A" w:rsidRDefault="00B76B51" w:rsidP="00B76B51">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B76B51" w:rsidRDefault="00B76B51" w:rsidP="00B76B51">
      <w:pPr>
        <w:autoSpaceDE w:val="0"/>
        <w:autoSpaceDN w:val="0"/>
        <w:adjustRightInd w:val="0"/>
        <w:ind w:left="700" w:right="18" w:hanging="100"/>
        <w:jc w:val="both"/>
        <w:rPr>
          <w:rFonts w:ascii="Arial" w:hAnsi="Arial" w:cs="Arial"/>
          <w:color w:val="000000"/>
          <w:szCs w:val="24"/>
        </w:rPr>
      </w:pPr>
    </w:p>
    <w:p w:rsidR="00B76B51" w:rsidRPr="00DC158A" w:rsidRDefault="00B76B51" w:rsidP="00B76B51">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B76B51" w:rsidRPr="00DC158A" w:rsidRDefault="00B76B51" w:rsidP="00B76B51">
      <w:pPr>
        <w:autoSpaceDE w:val="0"/>
        <w:autoSpaceDN w:val="0"/>
        <w:adjustRightInd w:val="0"/>
        <w:ind w:left="540" w:right="18"/>
        <w:jc w:val="both"/>
        <w:rPr>
          <w:rFonts w:ascii="Arial" w:hAnsi="Arial" w:cs="Arial"/>
          <w:szCs w:val="24"/>
        </w:rPr>
      </w:pPr>
    </w:p>
    <w:p w:rsidR="00B76B51" w:rsidRPr="00DC158A" w:rsidRDefault="00B76B51" w:rsidP="00B76B51">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 Auto-cotação),</w:t>
      </w:r>
      <w:r w:rsidRPr="00DC158A">
        <w:rPr>
          <w:rFonts w:ascii="Arial" w:hAnsi="Arial" w:cs="Arial"/>
          <w:szCs w:val="24"/>
        </w:rPr>
        <w:t xml:space="preserve"> que será fornecida aos interessados junto ao Setor de Licitações d</w:t>
      </w:r>
      <w:r>
        <w:rPr>
          <w:rFonts w:ascii="Arial" w:hAnsi="Arial" w:cs="Arial"/>
          <w:szCs w:val="24"/>
        </w:rPr>
        <w:t>o Município</w:t>
      </w:r>
      <w:r w:rsidRPr="00DC158A">
        <w:rPr>
          <w:rFonts w:ascii="Arial" w:hAnsi="Arial" w:cs="Arial"/>
          <w:szCs w:val="24"/>
        </w:rPr>
        <w:t xml:space="preserve"> de </w:t>
      </w:r>
      <w:r>
        <w:rPr>
          <w:rFonts w:ascii="Arial" w:hAnsi="Arial" w:cs="Arial"/>
          <w:szCs w:val="24"/>
        </w:rPr>
        <w:t>Serra Alta</w:t>
      </w:r>
      <w:r w:rsidRPr="00DC158A">
        <w:rPr>
          <w:rFonts w:ascii="Arial" w:hAnsi="Arial" w:cs="Arial"/>
          <w:szCs w:val="24"/>
        </w:rPr>
        <w:t>.</w:t>
      </w:r>
    </w:p>
    <w:p w:rsidR="00B76B51" w:rsidRPr="00DC158A" w:rsidRDefault="00B76B51" w:rsidP="00B76B51">
      <w:pPr>
        <w:autoSpaceDE w:val="0"/>
        <w:autoSpaceDN w:val="0"/>
        <w:adjustRightInd w:val="0"/>
        <w:ind w:left="540" w:right="18"/>
        <w:jc w:val="both"/>
        <w:rPr>
          <w:rFonts w:ascii="Arial" w:hAnsi="Arial" w:cs="Arial"/>
          <w:szCs w:val="24"/>
        </w:rPr>
      </w:pPr>
    </w:p>
    <w:p w:rsidR="00B76B51" w:rsidRPr="00DC158A" w:rsidRDefault="00B76B51" w:rsidP="00B76B51">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B76B51" w:rsidRPr="00DC158A" w:rsidRDefault="00B76B51" w:rsidP="00B76B51">
      <w:pPr>
        <w:autoSpaceDE w:val="0"/>
        <w:autoSpaceDN w:val="0"/>
        <w:adjustRightInd w:val="0"/>
        <w:ind w:left="540" w:right="18"/>
        <w:jc w:val="both"/>
        <w:rPr>
          <w:rFonts w:ascii="Arial" w:hAnsi="Arial" w:cs="Arial"/>
          <w:szCs w:val="24"/>
        </w:rPr>
      </w:pPr>
    </w:p>
    <w:p w:rsidR="00B76B51" w:rsidRPr="00DC158A" w:rsidRDefault="00B76B51" w:rsidP="00B76B51">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 xml:space="preserve">Anexo </w:t>
      </w:r>
      <w:r w:rsidR="00340A0E">
        <w:rPr>
          <w:rFonts w:ascii="Arial" w:hAnsi="Arial" w:cs="Arial"/>
          <w:b/>
          <w:color w:val="000000"/>
          <w:szCs w:val="24"/>
        </w:rPr>
        <w:t>G</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B76B51" w:rsidRPr="00DC158A" w:rsidRDefault="00B76B51" w:rsidP="00B76B51">
      <w:pPr>
        <w:widowControl w:val="0"/>
        <w:ind w:firstLine="708"/>
        <w:jc w:val="both"/>
        <w:rPr>
          <w:rFonts w:ascii="Arial" w:hAnsi="Arial" w:cs="Arial"/>
          <w:color w:val="993300"/>
          <w:szCs w:val="24"/>
        </w:rPr>
      </w:pPr>
    </w:p>
    <w:p w:rsidR="00B76B51" w:rsidRPr="00DC158A" w:rsidRDefault="00B76B51" w:rsidP="00B76B51">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B76B51" w:rsidRPr="00DC158A" w:rsidRDefault="00B76B51" w:rsidP="00B76B51">
      <w:pPr>
        <w:widowControl w:val="0"/>
        <w:ind w:firstLine="600"/>
        <w:jc w:val="both"/>
        <w:rPr>
          <w:rFonts w:ascii="Arial" w:hAnsi="Arial" w:cs="Arial"/>
          <w:color w:val="000000"/>
          <w:szCs w:val="24"/>
        </w:rPr>
      </w:pPr>
    </w:p>
    <w:p w:rsidR="00B76B51" w:rsidRPr="00DC158A" w:rsidRDefault="00B76B51" w:rsidP="00B76B51">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B76B51" w:rsidRDefault="00B76B51" w:rsidP="00B76B51">
      <w:pPr>
        <w:widowControl w:val="0"/>
        <w:ind w:firstLine="600"/>
        <w:jc w:val="both"/>
        <w:rPr>
          <w:rFonts w:ascii="Arial" w:hAnsi="Arial" w:cs="Arial"/>
          <w:color w:val="000000"/>
          <w:szCs w:val="24"/>
        </w:rPr>
      </w:pPr>
    </w:p>
    <w:p w:rsidR="00B76B51" w:rsidRPr="00DC158A" w:rsidRDefault="00B76B51" w:rsidP="00B76B51">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B76B51" w:rsidRPr="00DC158A" w:rsidRDefault="00B76B51" w:rsidP="00B76B51">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B76B51" w:rsidRPr="00DC158A" w:rsidTr="00FD1802">
        <w:trPr>
          <w:trHeight w:val="411"/>
        </w:trPr>
        <w:tc>
          <w:tcPr>
            <w:tcW w:w="8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Quantidade</w:t>
            </w:r>
            <w:r w:rsidR="009D1C26">
              <w:rPr>
                <w:rFonts w:ascii="Arial" w:hAnsi="Arial" w:cs="Arial"/>
                <w:b/>
                <w:color w:val="000000"/>
                <w:szCs w:val="24"/>
              </w:rPr>
              <w:t xml:space="preserve"> estimada</w:t>
            </w:r>
            <w:r w:rsidRPr="00DC158A">
              <w:rPr>
                <w:rFonts w:ascii="Arial" w:hAnsi="Arial" w:cs="Arial"/>
                <w:b/>
                <w:color w:val="000000"/>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B76B51" w:rsidRPr="00DC158A" w:rsidRDefault="00B76B51" w:rsidP="00FD1802">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B76B51" w:rsidRPr="00DC158A" w:rsidTr="00FD1802">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B76B51" w:rsidRPr="00DC158A" w:rsidRDefault="00B76B51" w:rsidP="00FD1802">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B76B51" w:rsidRPr="00DC158A" w:rsidRDefault="00B76B51" w:rsidP="00FD1802">
            <w:pPr>
              <w:widowControl w:val="0"/>
              <w:tabs>
                <w:tab w:val="left" w:pos="993"/>
              </w:tabs>
              <w:suppressAutoHyphens/>
              <w:jc w:val="center"/>
              <w:rPr>
                <w:rFonts w:ascii="Arial" w:hAnsi="Arial" w:cs="Arial"/>
                <w:color w:val="000000"/>
                <w:szCs w:val="24"/>
                <w:lang w:eastAsia="ar-SA"/>
              </w:rPr>
            </w:pPr>
          </w:p>
        </w:tc>
      </w:tr>
    </w:tbl>
    <w:p w:rsidR="000D30BA" w:rsidRDefault="00B76B51" w:rsidP="00B76B51">
      <w:pPr>
        <w:pStyle w:val="Corpodetexto3"/>
        <w:rPr>
          <w:rFonts w:cs="Arial"/>
          <w:color w:val="000000"/>
          <w:szCs w:val="24"/>
        </w:rPr>
      </w:pPr>
      <w:r w:rsidRPr="00DC158A">
        <w:rPr>
          <w:rFonts w:cs="Arial"/>
          <w:color w:val="000000"/>
          <w:szCs w:val="24"/>
        </w:rPr>
        <w:tab/>
      </w:r>
    </w:p>
    <w:p w:rsidR="00B76B51" w:rsidRPr="00DC158A" w:rsidRDefault="00B76B51" w:rsidP="000D30BA">
      <w:pPr>
        <w:pStyle w:val="Corpodetexto3"/>
        <w:ind w:firstLine="708"/>
        <w:rPr>
          <w:rFonts w:cs="Arial"/>
          <w:color w:val="000000"/>
          <w:szCs w:val="24"/>
        </w:rPr>
      </w:pPr>
      <w:r w:rsidRPr="00DC158A">
        <w:rPr>
          <w:rFonts w:cs="Arial"/>
          <w:color w:val="000000"/>
          <w:szCs w:val="24"/>
        </w:rPr>
        <w:t>c) 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0D30BA" w:rsidRDefault="000D30BA" w:rsidP="000D30BA">
      <w:pPr>
        <w:widowControl w:val="0"/>
        <w:jc w:val="both"/>
        <w:rPr>
          <w:rFonts w:ascii="Arial" w:hAnsi="Arial" w:cs="Arial"/>
          <w:b/>
          <w:color w:val="000000"/>
          <w:szCs w:val="24"/>
        </w:rPr>
      </w:pPr>
    </w:p>
    <w:p w:rsidR="000D30BA" w:rsidRPr="005C1896" w:rsidRDefault="000D30BA" w:rsidP="000D30BA">
      <w:pPr>
        <w:widowControl w:val="0"/>
        <w:ind w:firstLine="708"/>
        <w:jc w:val="both"/>
        <w:rPr>
          <w:rFonts w:ascii="Arial" w:hAnsi="Arial" w:cs="Arial"/>
          <w:b/>
          <w:color w:val="000000"/>
          <w:szCs w:val="24"/>
          <w:u w:val="single"/>
        </w:rPr>
      </w:pPr>
      <w:r w:rsidRPr="000D30BA">
        <w:rPr>
          <w:rFonts w:ascii="Arial" w:hAnsi="Arial" w:cs="Arial"/>
          <w:b/>
          <w:color w:val="000000"/>
          <w:szCs w:val="24"/>
        </w:rPr>
        <w:t>5.</w:t>
      </w:r>
      <w:r>
        <w:rPr>
          <w:rFonts w:ascii="Arial" w:hAnsi="Arial" w:cs="Arial"/>
          <w:b/>
          <w:color w:val="000000"/>
          <w:szCs w:val="24"/>
        </w:rPr>
        <w:t>2</w:t>
      </w:r>
      <w:r w:rsidRPr="000D30BA">
        <w:rPr>
          <w:rFonts w:ascii="Arial" w:hAnsi="Arial" w:cs="Arial"/>
          <w:b/>
          <w:color w:val="000000"/>
          <w:szCs w:val="24"/>
        </w:rPr>
        <w:t>.</w:t>
      </w:r>
      <w:r>
        <w:rPr>
          <w:rFonts w:ascii="Arial" w:hAnsi="Arial" w:cs="Arial"/>
          <w:b/>
          <w:color w:val="000000"/>
          <w:szCs w:val="24"/>
        </w:rPr>
        <w:t>5</w:t>
      </w:r>
      <w:r w:rsidRPr="000D30BA">
        <w:rPr>
          <w:rFonts w:ascii="Arial" w:hAnsi="Arial" w:cs="Arial"/>
          <w:b/>
          <w:color w:val="000000"/>
          <w:szCs w:val="24"/>
        </w:rPr>
        <w:t xml:space="preserve">. Conforme recomendado pela NBR 9781/13 e com o objetivo de se adquirir produtos com qualidade, </w:t>
      </w:r>
      <w:r w:rsidRPr="000D30BA">
        <w:rPr>
          <w:rFonts w:ascii="Arial" w:hAnsi="Arial" w:cs="Arial"/>
          <w:b/>
          <w:color w:val="000000"/>
          <w:szCs w:val="24"/>
          <w:u w:val="single"/>
        </w:rPr>
        <w:t>É OBRIGATÓRIA A APRESENTAÇÃO DE CERTIFICAÇÃO DE SELO DA QUALIDADE DA ASSOCIAÇÃO BRASILEIRA DE CIMENTO PORTLAND OU A COMPROVAÇÃO ATRAVÉS DA APRESENTAÇÃO DOS ENSAIOS PERTINENTES</w:t>
      </w:r>
      <w:r w:rsidRPr="000D30BA">
        <w:rPr>
          <w:rFonts w:ascii="Arial" w:hAnsi="Arial" w:cs="Arial"/>
          <w:b/>
          <w:color w:val="000000"/>
          <w:szCs w:val="24"/>
        </w:rPr>
        <w:t xml:space="preserve">, </w:t>
      </w:r>
      <w:r w:rsidR="005C1896" w:rsidRPr="005C1896">
        <w:rPr>
          <w:rFonts w:ascii="Arial" w:hAnsi="Arial" w:cs="Arial"/>
          <w:b/>
          <w:color w:val="000000"/>
          <w:szCs w:val="24"/>
          <w:u w:val="single"/>
        </w:rPr>
        <w:t>DO ACOMPANHAMENTO DA FABRICAÇÃO POR LABORATÓRIOS, ACREDITADOS PELO INMETRO E CREDENCIADOS À REDE BRASILEIRA DE LABORATÓRIOS DE ENSAIO – RBLE.</w:t>
      </w:r>
    </w:p>
    <w:p w:rsidR="000D30BA" w:rsidRPr="000D30BA" w:rsidRDefault="000D30BA" w:rsidP="000D30BA">
      <w:pPr>
        <w:widowControl w:val="0"/>
        <w:jc w:val="both"/>
        <w:rPr>
          <w:rFonts w:ascii="Arial" w:hAnsi="Arial" w:cs="Arial"/>
          <w:b/>
          <w:color w:val="000000"/>
          <w:szCs w:val="24"/>
        </w:rPr>
      </w:pPr>
    </w:p>
    <w:p w:rsidR="00B76B51" w:rsidRDefault="000D30BA" w:rsidP="000D30BA">
      <w:pPr>
        <w:widowControl w:val="0"/>
        <w:ind w:firstLine="708"/>
        <w:jc w:val="both"/>
        <w:rPr>
          <w:rFonts w:ascii="Arial" w:hAnsi="Arial" w:cs="Arial"/>
          <w:b/>
          <w:color w:val="000000"/>
          <w:szCs w:val="24"/>
        </w:rPr>
      </w:pPr>
      <w:r w:rsidRPr="000D30BA">
        <w:rPr>
          <w:rFonts w:ascii="Arial" w:hAnsi="Arial" w:cs="Arial"/>
          <w:b/>
          <w:color w:val="000000"/>
          <w:szCs w:val="24"/>
        </w:rPr>
        <w:t>5.</w:t>
      </w:r>
      <w:r>
        <w:rPr>
          <w:rFonts w:ascii="Arial" w:hAnsi="Arial" w:cs="Arial"/>
          <w:b/>
          <w:color w:val="000000"/>
          <w:szCs w:val="24"/>
        </w:rPr>
        <w:t>2.6</w:t>
      </w:r>
      <w:r w:rsidRPr="000D30BA">
        <w:rPr>
          <w:rFonts w:ascii="Arial" w:hAnsi="Arial" w:cs="Arial"/>
          <w:b/>
          <w:color w:val="000000"/>
          <w:szCs w:val="24"/>
        </w:rPr>
        <w:t>. O Município se reserva o direito de realizar os ensaios pertinentes a qualquer momento durante o fornecimento do material para assegurar a manutenção da qualidade exigida</w:t>
      </w:r>
    </w:p>
    <w:p w:rsidR="000D30BA" w:rsidRDefault="000D30BA" w:rsidP="00B76B51">
      <w:pPr>
        <w:widowControl w:val="0"/>
        <w:jc w:val="both"/>
        <w:rPr>
          <w:rFonts w:ascii="Arial" w:hAnsi="Arial" w:cs="Arial"/>
          <w:b/>
          <w:color w:val="000000"/>
          <w:szCs w:val="24"/>
        </w:rPr>
      </w:pPr>
    </w:p>
    <w:p w:rsidR="00B76B51" w:rsidRDefault="00B76B51" w:rsidP="00B76B51">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 xml:space="preserve">CD/Pen-drive devidamente alimentado.  </w:t>
      </w:r>
    </w:p>
    <w:p w:rsidR="00B76B51" w:rsidRDefault="00B76B51" w:rsidP="00B76B51">
      <w:pPr>
        <w:widowControl w:val="0"/>
        <w:jc w:val="both"/>
        <w:rPr>
          <w:rFonts w:ascii="Arial" w:hAnsi="Arial" w:cs="Arial"/>
          <w:b/>
          <w:color w:val="000000"/>
          <w:szCs w:val="24"/>
          <w:u w:val="single"/>
        </w:rPr>
      </w:pPr>
    </w:p>
    <w:p w:rsidR="00B76B51" w:rsidRDefault="00B76B51" w:rsidP="00B76B51">
      <w:pPr>
        <w:widowControl w:val="0"/>
        <w:jc w:val="both"/>
        <w:rPr>
          <w:rFonts w:ascii="Arial" w:hAnsi="Arial" w:cs="Arial"/>
          <w:b/>
          <w:color w:val="000000"/>
          <w:szCs w:val="24"/>
          <w:u w:val="single"/>
        </w:rPr>
      </w:pPr>
      <w:r>
        <w:rPr>
          <w:rFonts w:ascii="Arial" w:hAnsi="Arial" w:cs="Arial"/>
          <w:b/>
          <w:color w:val="000000"/>
          <w:szCs w:val="24"/>
          <w:u w:val="single"/>
        </w:rPr>
        <w:t>(Caso tenha o CD no envelope orientamos apresentar no dia também</w:t>
      </w:r>
      <w:r w:rsidR="005C1896">
        <w:rPr>
          <w:rFonts w:ascii="Arial" w:hAnsi="Arial" w:cs="Arial"/>
          <w:b/>
          <w:color w:val="000000"/>
          <w:szCs w:val="24"/>
          <w:u w:val="single"/>
        </w:rPr>
        <w:t>,</w:t>
      </w:r>
      <w:r>
        <w:rPr>
          <w:rFonts w:ascii="Arial" w:hAnsi="Arial" w:cs="Arial"/>
          <w:b/>
          <w:color w:val="000000"/>
          <w:szCs w:val="24"/>
          <w:u w:val="single"/>
        </w:rPr>
        <w:t xml:space="preserve"> um pen-drive </w:t>
      </w:r>
      <w:r w:rsidR="005C1896">
        <w:rPr>
          <w:rFonts w:ascii="Arial" w:hAnsi="Arial" w:cs="Arial"/>
          <w:b/>
          <w:color w:val="000000"/>
          <w:szCs w:val="24"/>
          <w:u w:val="single"/>
        </w:rPr>
        <w:t xml:space="preserve">de reserva </w:t>
      </w:r>
      <w:r>
        <w:rPr>
          <w:rFonts w:ascii="Arial" w:hAnsi="Arial" w:cs="Arial"/>
          <w:b/>
          <w:color w:val="000000"/>
          <w:szCs w:val="24"/>
          <w:u w:val="single"/>
        </w:rPr>
        <w:t xml:space="preserve">com o arquivo preenchido no Auto Cotação da Betha  para evitar possíveis transtornos e a licitante não ser prejudicada, caso o CD </w:t>
      </w:r>
      <w:r w:rsidR="00340A0E">
        <w:rPr>
          <w:rFonts w:ascii="Arial" w:hAnsi="Arial" w:cs="Arial"/>
          <w:b/>
          <w:color w:val="000000"/>
          <w:szCs w:val="24"/>
          <w:u w:val="single"/>
        </w:rPr>
        <w:t xml:space="preserve">tenha </w:t>
      </w:r>
      <w:r>
        <w:rPr>
          <w:rFonts w:ascii="Arial" w:hAnsi="Arial" w:cs="Arial"/>
          <w:b/>
          <w:color w:val="000000"/>
          <w:szCs w:val="24"/>
          <w:u w:val="single"/>
        </w:rPr>
        <w:t>algum problema e não abrir).</w:t>
      </w:r>
    </w:p>
    <w:p w:rsidR="00B76B51" w:rsidRDefault="00B76B51" w:rsidP="00B76B51">
      <w:pPr>
        <w:widowControl w:val="0"/>
        <w:jc w:val="both"/>
        <w:rPr>
          <w:rFonts w:ascii="Arial" w:hAnsi="Arial" w:cs="Arial"/>
          <w:color w:val="000000"/>
          <w:szCs w:val="24"/>
        </w:rPr>
      </w:pPr>
    </w:p>
    <w:p w:rsidR="00B76B51" w:rsidRDefault="00B76B51" w:rsidP="00B76B51">
      <w:pPr>
        <w:widowControl w:val="0"/>
        <w:jc w:val="both"/>
        <w:rPr>
          <w:rFonts w:ascii="Arial" w:hAnsi="Arial" w:cs="Arial"/>
          <w:color w:val="000000"/>
          <w:szCs w:val="24"/>
        </w:rPr>
      </w:pPr>
      <w:r>
        <w:rPr>
          <w:rFonts w:ascii="Arial" w:hAnsi="Arial" w:cs="Arial"/>
          <w:color w:val="000000"/>
          <w:szCs w:val="24"/>
        </w:rPr>
        <w:t>5.2.</w:t>
      </w:r>
      <w:r w:rsidR="005C1896">
        <w:rPr>
          <w:rFonts w:ascii="Arial" w:hAnsi="Arial" w:cs="Arial"/>
          <w:color w:val="000000"/>
          <w:szCs w:val="24"/>
        </w:rPr>
        <w:t>7</w:t>
      </w:r>
      <w:r>
        <w:rPr>
          <w:rFonts w:ascii="Arial" w:hAnsi="Arial" w:cs="Arial"/>
          <w:color w:val="000000"/>
          <w:szCs w:val="24"/>
        </w:rPr>
        <w:t xml:space="preserve">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B76B51" w:rsidRDefault="00B76B51" w:rsidP="00B76B51">
      <w:pPr>
        <w:widowControl w:val="0"/>
        <w:jc w:val="both"/>
        <w:rPr>
          <w:rFonts w:ascii="Arial" w:hAnsi="Arial" w:cs="Arial"/>
          <w:color w:val="000000"/>
          <w:szCs w:val="24"/>
        </w:rPr>
      </w:pPr>
    </w:p>
    <w:p w:rsidR="00B76B51" w:rsidRPr="005D27BB" w:rsidRDefault="00B76B51" w:rsidP="00B76B51">
      <w:pPr>
        <w:widowControl w:val="0"/>
        <w:jc w:val="both"/>
        <w:rPr>
          <w:rFonts w:ascii="Arial" w:hAnsi="Arial" w:cs="Arial"/>
          <w:color w:val="000000" w:themeColor="text1"/>
          <w:szCs w:val="24"/>
        </w:rPr>
      </w:pPr>
      <w:r>
        <w:rPr>
          <w:rFonts w:ascii="Arial" w:hAnsi="Arial" w:cs="Arial"/>
          <w:color w:val="000000" w:themeColor="text1"/>
          <w:szCs w:val="24"/>
        </w:rPr>
        <w:t>5</w:t>
      </w:r>
      <w:r w:rsidRPr="005D27BB">
        <w:rPr>
          <w:rFonts w:ascii="Arial" w:hAnsi="Arial" w:cs="Arial"/>
          <w:color w:val="000000" w:themeColor="text1"/>
          <w:szCs w:val="24"/>
        </w:rPr>
        <w:t xml:space="preserve">.3 - Nos </w:t>
      </w:r>
      <w:r w:rsidRPr="005D27BB">
        <w:rPr>
          <w:rFonts w:ascii="Arial" w:hAnsi="Arial" w:cs="Arial"/>
          <w:color w:val="000000" w:themeColor="text1"/>
          <w:szCs w:val="24"/>
          <w:u w:val="single"/>
        </w:rPr>
        <w:t>preços finais</w:t>
      </w:r>
      <w:r w:rsidRPr="005D27BB">
        <w:rPr>
          <w:rFonts w:ascii="Arial" w:hAnsi="Arial" w:cs="Arial"/>
          <w:color w:val="000000" w:themeColor="text1"/>
          <w:szCs w:val="24"/>
        </w:rPr>
        <w:t xml:space="preserve"> deverão estar incluídas quaisquer vantagens, abatimentos, custos, 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w:t>
      </w:r>
      <w:r w:rsidR="008676BE">
        <w:rPr>
          <w:rFonts w:ascii="Arial" w:hAnsi="Arial" w:cs="Arial"/>
          <w:color w:val="000000" w:themeColor="text1"/>
          <w:szCs w:val="24"/>
        </w:rPr>
        <w:t>entrega</w:t>
      </w:r>
      <w:r w:rsidRPr="005D27BB">
        <w:rPr>
          <w:rFonts w:ascii="Arial" w:hAnsi="Arial" w:cs="Arial"/>
          <w:color w:val="000000" w:themeColor="text1"/>
          <w:szCs w:val="24"/>
        </w:rPr>
        <w:t xml:space="preserve"> dos </w:t>
      </w:r>
      <w:r w:rsidR="000D30BA">
        <w:rPr>
          <w:rFonts w:ascii="Arial" w:hAnsi="Arial" w:cs="Arial"/>
          <w:color w:val="000000" w:themeColor="text1"/>
          <w:szCs w:val="24"/>
        </w:rPr>
        <w:t>materiais</w:t>
      </w:r>
      <w:r w:rsidRPr="005D27BB">
        <w:rPr>
          <w:rFonts w:ascii="Arial" w:hAnsi="Arial" w:cs="Arial"/>
          <w:color w:val="000000" w:themeColor="text1"/>
          <w:szCs w:val="24"/>
        </w:rPr>
        <w:t>, despesas salariais ou outras consideradas pelas licitantes.</w:t>
      </w:r>
    </w:p>
    <w:p w:rsidR="00B76B51" w:rsidRPr="005D27BB" w:rsidRDefault="00B76B51" w:rsidP="00B76B51">
      <w:pPr>
        <w:widowControl w:val="0"/>
        <w:jc w:val="both"/>
        <w:rPr>
          <w:rFonts w:ascii="Arial" w:hAnsi="Arial" w:cs="Arial"/>
          <w:color w:val="000000" w:themeColor="text1"/>
          <w:szCs w:val="24"/>
        </w:rPr>
      </w:pPr>
    </w:p>
    <w:p w:rsidR="00B76B51" w:rsidRPr="005D27BB" w:rsidRDefault="00B76B51" w:rsidP="00B76B51">
      <w:pPr>
        <w:widowControl w:val="0"/>
        <w:jc w:val="both"/>
        <w:rPr>
          <w:rFonts w:ascii="Arial" w:hAnsi="Arial" w:cs="Arial"/>
          <w:color w:val="000000" w:themeColor="text1"/>
          <w:szCs w:val="24"/>
        </w:rPr>
      </w:pPr>
      <w:r w:rsidRPr="005D27BB">
        <w:rPr>
          <w:rFonts w:ascii="Arial" w:hAnsi="Arial" w:cs="Arial"/>
          <w:color w:val="000000" w:themeColor="text1"/>
          <w:szCs w:val="24"/>
        </w:rPr>
        <w:t xml:space="preserve">5.4 - Fica estabelecido em 60 (sessenta) dias o prazo de validade das propostas, nos termos do §3º, artigo 64, da Lei Federal nº 8666/1993, o qual será contado a partir da data de sessão de abertura dos envelopes nº 01, estabelecida no </w:t>
      </w:r>
      <w:r w:rsidRPr="005D27BB">
        <w:rPr>
          <w:rFonts w:ascii="Arial" w:hAnsi="Arial" w:cs="Arial"/>
          <w:b/>
          <w:bCs/>
          <w:color w:val="000000" w:themeColor="text1"/>
          <w:szCs w:val="24"/>
        </w:rPr>
        <w:t xml:space="preserve">item 1.3 </w:t>
      </w:r>
      <w:r w:rsidRPr="005D27BB">
        <w:rPr>
          <w:rFonts w:ascii="Arial" w:hAnsi="Arial" w:cs="Arial"/>
          <w:bCs/>
          <w:color w:val="000000" w:themeColor="text1"/>
          <w:szCs w:val="24"/>
        </w:rPr>
        <w:t>deste edital.</w:t>
      </w:r>
      <w:r w:rsidRPr="005D27BB">
        <w:rPr>
          <w:rFonts w:ascii="Arial" w:hAnsi="Arial" w:cs="Arial"/>
          <w:color w:val="000000" w:themeColor="text1"/>
          <w:szCs w:val="24"/>
        </w:rPr>
        <w:t xml:space="preserve"> Na contagem do prazo excluir-se-á o dia de início e incluir-se-á o dia de vencimento.</w:t>
      </w:r>
    </w:p>
    <w:p w:rsidR="00B76B51" w:rsidRPr="00ED289B" w:rsidRDefault="00B76B51" w:rsidP="00B76B51">
      <w:pPr>
        <w:widowControl w:val="0"/>
        <w:jc w:val="both"/>
        <w:rPr>
          <w:rFonts w:ascii="Arial" w:hAnsi="Arial" w:cs="Arial"/>
          <w:color w:val="FF0000"/>
          <w:szCs w:val="24"/>
        </w:rPr>
      </w:pPr>
    </w:p>
    <w:p w:rsidR="00B76B51" w:rsidRPr="005D27BB" w:rsidRDefault="00B76B51" w:rsidP="00B76B51">
      <w:pPr>
        <w:widowControl w:val="0"/>
        <w:jc w:val="both"/>
        <w:rPr>
          <w:rFonts w:ascii="Arial" w:hAnsi="Arial" w:cs="Arial"/>
          <w:color w:val="000000" w:themeColor="text1"/>
          <w:szCs w:val="24"/>
        </w:rPr>
      </w:pPr>
      <w:r w:rsidRPr="005D27BB">
        <w:rPr>
          <w:rFonts w:ascii="Arial" w:hAnsi="Arial" w:cs="Arial"/>
          <w:color w:val="000000" w:themeColor="text1"/>
          <w:szCs w:val="24"/>
        </w:rPr>
        <w:t>5.5 - As propostas que tenham sido classificadas serão verificadas pelo Pregoeir</w:t>
      </w:r>
      <w:r w:rsidR="00340A0E">
        <w:rPr>
          <w:rFonts w:ascii="Arial" w:hAnsi="Arial" w:cs="Arial"/>
          <w:color w:val="000000" w:themeColor="text1"/>
          <w:szCs w:val="24"/>
        </w:rPr>
        <w:t>o</w:t>
      </w:r>
      <w:r w:rsidRPr="005D27BB">
        <w:rPr>
          <w:rFonts w:ascii="Arial" w:hAnsi="Arial" w:cs="Arial"/>
          <w:color w:val="000000" w:themeColor="text1"/>
          <w:szCs w:val="24"/>
        </w:rPr>
        <w:t xml:space="preserve"> e Equipe de Apoio para constatar a possibilidade de erros aritméticos nos cálculos e na soma. Os erros serão corrigidos pela Comissão da seguinte forma:</w:t>
      </w:r>
    </w:p>
    <w:p w:rsidR="00B76B51" w:rsidRPr="005D27BB" w:rsidRDefault="00B76B51" w:rsidP="00B76B51">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a)</w:t>
      </w:r>
      <w:r w:rsidRPr="005D27BB">
        <w:rPr>
          <w:rFonts w:ascii="Arial" w:hAnsi="Arial" w:cs="Arial"/>
          <w:color w:val="000000" w:themeColor="text1"/>
          <w:szCs w:val="24"/>
        </w:rPr>
        <w:tab/>
        <w:t xml:space="preserve">nos casos em que houver discrepância entre os valores grafados em </w:t>
      </w:r>
      <w:r w:rsidRPr="005D27BB">
        <w:rPr>
          <w:rFonts w:ascii="Arial" w:hAnsi="Arial" w:cs="Arial"/>
          <w:color w:val="000000" w:themeColor="text1"/>
          <w:szCs w:val="24"/>
        </w:rPr>
        <w:lastRenderedPageBreak/>
        <w:t>algarismos numéricos e por extenso, o valor grafado por extenso prevalecerá;</w:t>
      </w:r>
    </w:p>
    <w:p w:rsidR="00B76B51" w:rsidRPr="005D27BB" w:rsidRDefault="00B76B51" w:rsidP="00B76B51">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b)</w:t>
      </w:r>
      <w:r w:rsidRPr="005D27BB">
        <w:rPr>
          <w:rFonts w:ascii="Arial" w:hAnsi="Arial" w:cs="Arial"/>
          <w:color w:val="000000" w:themeColor="text1"/>
          <w:szCs w:val="24"/>
        </w:rPr>
        <w:tab/>
        <w:t>nos casos em que houver discrepância entre o preço unitário e o valor total obtido pela multiplicação do preço unitário pela quantidade, o preço unitário cotado deverá prevalecer;</w:t>
      </w:r>
    </w:p>
    <w:p w:rsidR="00B76B51" w:rsidRPr="005D27BB" w:rsidRDefault="00B76B51" w:rsidP="00B76B51">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c)</w:t>
      </w:r>
      <w:r w:rsidRPr="005D27BB">
        <w:rPr>
          <w:rFonts w:ascii="Arial" w:hAnsi="Arial" w:cs="Arial"/>
          <w:color w:val="000000" w:themeColor="text1"/>
          <w:szCs w:val="24"/>
        </w:rPr>
        <w:tab/>
        <w:t xml:space="preserve">nos casos em que houver discrepância entre o valor da soma de parcelas indicada na Proposta e o valor somado das mesmas, prevalecerá o valor somado </w:t>
      </w:r>
      <w:r w:rsidR="00340A0E">
        <w:rPr>
          <w:rFonts w:ascii="Arial" w:hAnsi="Arial" w:cs="Arial"/>
          <w:color w:val="000000" w:themeColor="text1"/>
          <w:szCs w:val="24"/>
        </w:rPr>
        <w:t>pelo Pregoeiro</w:t>
      </w:r>
      <w:r w:rsidRPr="005D27BB">
        <w:rPr>
          <w:rFonts w:ascii="Arial" w:hAnsi="Arial" w:cs="Arial"/>
          <w:color w:val="000000" w:themeColor="text1"/>
          <w:szCs w:val="24"/>
        </w:rPr>
        <w:t>.</w:t>
      </w:r>
    </w:p>
    <w:p w:rsidR="00B76B51" w:rsidRPr="00ED289B" w:rsidRDefault="00B76B51" w:rsidP="00B76B51">
      <w:pPr>
        <w:autoSpaceDE w:val="0"/>
        <w:autoSpaceDN w:val="0"/>
        <w:adjustRightInd w:val="0"/>
        <w:jc w:val="both"/>
        <w:rPr>
          <w:rFonts w:ascii="Arial" w:hAnsi="Arial" w:cs="Arial"/>
          <w:color w:val="FF0000"/>
          <w:szCs w:val="24"/>
        </w:rPr>
      </w:pPr>
    </w:p>
    <w:p w:rsidR="00B76B51" w:rsidRPr="005D27BB" w:rsidRDefault="00B76B51" w:rsidP="00B76B51">
      <w:pPr>
        <w:autoSpaceDE w:val="0"/>
        <w:autoSpaceDN w:val="0"/>
        <w:adjustRightInd w:val="0"/>
        <w:jc w:val="both"/>
        <w:rPr>
          <w:rFonts w:ascii="Arial" w:hAnsi="Arial" w:cs="Arial"/>
          <w:color w:val="000000" w:themeColor="text1"/>
          <w:szCs w:val="24"/>
        </w:rPr>
      </w:pPr>
      <w:r w:rsidRPr="005D27BB">
        <w:rPr>
          <w:rFonts w:ascii="Arial" w:hAnsi="Arial" w:cs="Arial"/>
          <w:color w:val="000000" w:themeColor="text1"/>
          <w:szCs w:val="24"/>
        </w:rPr>
        <w:t xml:space="preserve">5.5.1. Os preços apresentados no texto da proposta da licitante serão corrigidos </w:t>
      </w:r>
      <w:r w:rsidR="00340A0E">
        <w:rPr>
          <w:rFonts w:ascii="Arial" w:hAnsi="Arial" w:cs="Arial"/>
          <w:color w:val="000000" w:themeColor="text1"/>
          <w:szCs w:val="24"/>
        </w:rPr>
        <w:t>pelo Pregoeiro</w:t>
      </w:r>
      <w:r w:rsidRPr="005D27BB">
        <w:rPr>
          <w:rFonts w:ascii="Arial" w:hAnsi="Arial" w:cs="Arial"/>
          <w:color w:val="000000" w:themeColor="text1"/>
          <w:szCs w:val="24"/>
        </w:rPr>
        <w:t xml:space="preserve"> de acordo com o procedimento acima e serão considerados para efeito de ordenação em relação às demais licitantes e como o valor a que se obriga o proponente.</w:t>
      </w:r>
    </w:p>
    <w:p w:rsidR="005C1896" w:rsidRDefault="005C1896" w:rsidP="00B76B51">
      <w:pPr>
        <w:widowControl w:val="0"/>
        <w:jc w:val="both"/>
        <w:rPr>
          <w:rFonts w:ascii="Arial" w:hAnsi="Arial" w:cs="Arial"/>
          <w:b/>
          <w:color w:val="000000" w:themeColor="text1"/>
          <w:szCs w:val="24"/>
        </w:rPr>
      </w:pPr>
    </w:p>
    <w:p w:rsidR="00B76B51" w:rsidRPr="005D27BB" w:rsidRDefault="00B76B51" w:rsidP="00B76B51">
      <w:pPr>
        <w:widowControl w:val="0"/>
        <w:jc w:val="both"/>
        <w:rPr>
          <w:rFonts w:ascii="Arial" w:hAnsi="Arial" w:cs="Arial"/>
          <w:b/>
          <w:color w:val="000000" w:themeColor="text1"/>
          <w:szCs w:val="24"/>
        </w:rPr>
      </w:pPr>
      <w:r w:rsidRPr="005D27BB">
        <w:rPr>
          <w:rFonts w:ascii="Arial" w:hAnsi="Arial" w:cs="Arial"/>
          <w:b/>
          <w:color w:val="000000" w:themeColor="text1"/>
          <w:szCs w:val="24"/>
        </w:rPr>
        <w:t>6 - DA DOCUMENTAÇÃO REFERENTE À HABILITAÇÃO</w:t>
      </w:r>
    </w:p>
    <w:p w:rsidR="00B76B51" w:rsidRPr="005D27BB" w:rsidRDefault="00B76B51" w:rsidP="00B76B51">
      <w:pPr>
        <w:widowControl w:val="0"/>
        <w:ind w:firstLine="709"/>
        <w:jc w:val="both"/>
        <w:rPr>
          <w:rFonts w:ascii="Arial" w:hAnsi="Arial" w:cs="Arial"/>
          <w:color w:val="000000" w:themeColor="text1"/>
          <w:szCs w:val="24"/>
        </w:rPr>
      </w:pPr>
    </w:p>
    <w:p w:rsidR="00B76B51" w:rsidRDefault="00B76B51" w:rsidP="00B76B51">
      <w:pPr>
        <w:widowControl w:val="0"/>
        <w:jc w:val="both"/>
        <w:rPr>
          <w:rFonts w:ascii="Arial" w:hAnsi="Arial" w:cs="Arial"/>
          <w:color w:val="000000" w:themeColor="text1"/>
          <w:szCs w:val="24"/>
        </w:rPr>
      </w:pPr>
      <w:r w:rsidRPr="005D27BB">
        <w:rPr>
          <w:rFonts w:ascii="Arial" w:hAnsi="Arial" w:cs="Arial"/>
          <w:color w:val="000000" w:themeColor="text1"/>
          <w:szCs w:val="24"/>
        </w:rPr>
        <w:t xml:space="preserve">6.1 - </w:t>
      </w:r>
      <w:r w:rsidRPr="005D27BB">
        <w:rPr>
          <w:rFonts w:ascii="Arial" w:hAnsi="Arial" w:cs="Arial"/>
          <w:b/>
          <w:color w:val="000000" w:themeColor="text1"/>
          <w:szCs w:val="24"/>
          <w:u w:val="single"/>
        </w:rPr>
        <w:t>O Envelope nº 02 - DOCUMENTAÇÃO</w:t>
      </w:r>
      <w:r w:rsidRPr="005D27BB">
        <w:rPr>
          <w:rFonts w:ascii="Arial" w:hAnsi="Arial" w:cs="Arial"/>
          <w:color w:val="000000" w:themeColor="text1"/>
          <w:szCs w:val="24"/>
        </w:rPr>
        <w:t>, deverá conter os seguintes documentos de habilitação:</w:t>
      </w:r>
    </w:p>
    <w:p w:rsidR="00B76B51" w:rsidRPr="005D27BB" w:rsidRDefault="00B76B51" w:rsidP="00B76B51">
      <w:pPr>
        <w:widowControl w:val="0"/>
        <w:jc w:val="both"/>
        <w:rPr>
          <w:rFonts w:ascii="Arial" w:hAnsi="Arial" w:cs="Arial"/>
          <w:color w:val="000000" w:themeColor="text1"/>
          <w:szCs w:val="24"/>
        </w:rPr>
      </w:pP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Certidão Conjunta Negativa (ou Positiva com Efeitos de Negativa) autêntica de Débitos Relativos a Tributos Federais e à Dívida Ativa da União e Prova de regularidade relativa à Seguridade Social, demonstrando situação regular no cumprimento dos encargos sociais, instituídos por Lei (CND ou CPD-EN do INSS autêntica);</w:t>
      </w:r>
    </w:p>
    <w:p w:rsidR="00B76B51"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Certidão Negativa (ou Positiva com Efeitos de Negativa) autêntica de Débitos Estaduais;</w:t>
      </w: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Certidão Negativa (ou Positiva com Efeitos de Negativa) autêntica de Débitos Municipais, relativa ao Município da sede do licitante;</w:t>
      </w: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Prova de regularidade relativa ao Fundo de Garantia por Tempo de Serviço (CRF do FGTS autêntica), demonstrando situação regular no cumprimento dos encargos sociais, instituídos por Lei;</w:t>
      </w: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Declaração de Atendimento à Legislação Trabalhista de Proteção à Criança e ao Adolescente, conforme modelo constante do Anexo “B”;</w:t>
      </w: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 xml:space="preserve"> Prova de Inscrição no Cadastro Nacional de Pessoa Jurídica (CNPJ);</w:t>
      </w:r>
    </w:p>
    <w:p w:rsidR="00B76B51" w:rsidRPr="005D27BB" w:rsidRDefault="00B76B51" w:rsidP="00B76B51">
      <w:pPr>
        <w:widowControl w:val="0"/>
        <w:numPr>
          <w:ilvl w:val="0"/>
          <w:numId w:val="2"/>
        </w:numPr>
        <w:spacing w:after="120"/>
        <w:ind w:hanging="284"/>
        <w:jc w:val="both"/>
        <w:rPr>
          <w:rFonts w:ascii="Arial" w:hAnsi="Arial" w:cs="Arial"/>
          <w:b/>
          <w:color w:val="000000" w:themeColor="text1"/>
          <w:szCs w:val="24"/>
        </w:rPr>
      </w:pPr>
      <w:r w:rsidRPr="005D27BB">
        <w:rPr>
          <w:rFonts w:ascii="Arial" w:hAnsi="Arial" w:cs="Arial"/>
          <w:b/>
          <w:color w:val="000000" w:themeColor="text1"/>
          <w:szCs w:val="24"/>
        </w:rPr>
        <w:t>Certidão Negativa de falência ou concordata expedida pelo distribuidor da sede da pessoa jurídica;</w:t>
      </w:r>
    </w:p>
    <w:p w:rsidR="00B76B51" w:rsidRDefault="00B76B51" w:rsidP="000D30BA">
      <w:pPr>
        <w:numPr>
          <w:ilvl w:val="0"/>
          <w:numId w:val="2"/>
        </w:numPr>
        <w:jc w:val="both"/>
        <w:rPr>
          <w:rFonts w:ascii="Arial" w:hAnsi="Arial" w:cs="Arial"/>
          <w:b/>
          <w:color w:val="000000" w:themeColor="text1"/>
          <w:szCs w:val="24"/>
        </w:rPr>
      </w:pPr>
      <w:r w:rsidRPr="005D27BB">
        <w:rPr>
          <w:rFonts w:ascii="Arial" w:hAnsi="Arial" w:cs="Arial"/>
          <w:b/>
          <w:color w:val="000000" w:themeColor="text1"/>
          <w:szCs w:val="24"/>
        </w:rPr>
        <w:t>Prova de inexistência de débitos inadimplidos perante a Justiça do Trabalho, mediante a apresentação de Certidão Negativa de Débitos Trabalhistas (CNDT), nos termos da Lei 12.440/2011.</w:t>
      </w:r>
    </w:p>
    <w:p w:rsidR="000D30BA" w:rsidRPr="000D30BA" w:rsidRDefault="000D30BA" w:rsidP="000D30BA">
      <w:pPr>
        <w:ind w:left="993"/>
        <w:jc w:val="both"/>
        <w:rPr>
          <w:rFonts w:ascii="Arial" w:hAnsi="Arial" w:cs="Arial"/>
          <w:b/>
          <w:color w:val="000000" w:themeColor="text1"/>
          <w:szCs w:val="24"/>
        </w:rPr>
      </w:pPr>
    </w:p>
    <w:p w:rsidR="00B76B51" w:rsidRDefault="00B76B51" w:rsidP="00B76B51">
      <w:pPr>
        <w:numPr>
          <w:ilvl w:val="0"/>
          <w:numId w:val="2"/>
        </w:numPr>
        <w:jc w:val="both"/>
        <w:rPr>
          <w:rFonts w:ascii="Arial" w:hAnsi="Arial" w:cs="Arial"/>
          <w:b/>
          <w:color w:val="000000" w:themeColor="text1"/>
          <w:szCs w:val="24"/>
        </w:rPr>
      </w:pPr>
      <w:r w:rsidRPr="005D27BB">
        <w:rPr>
          <w:rFonts w:ascii="Arial" w:hAnsi="Arial" w:cs="Arial"/>
          <w:b/>
          <w:color w:val="000000" w:themeColor="text1"/>
          <w:szCs w:val="24"/>
        </w:rPr>
        <w:lastRenderedPageBreak/>
        <w:t>Declaração expressa do responsável pela empresa, de Inidoneidade e inexistência de fato superveniente impeditivo da habilitação, de acordo com o (Anexo F) deste Edital;</w:t>
      </w:r>
    </w:p>
    <w:p w:rsidR="00340A0E" w:rsidRPr="005D27BB" w:rsidRDefault="00340A0E" w:rsidP="00340A0E">
      <w:pPr>
        <w:jc w:val="both"/>
        <w:rPr>
          <w:rFonts w:ascii="Arial" w:hAnsi="Arial" w:cs="Arial"/>
          <w:b/>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6.2 - Quando as certidões apresentadas não tiverem prazo de validade estabelecido pelo competente órgão expedidor, será adotada a vigência de </w:t>
      </w:r>
      <w:r w:rsidRPr="005D27BB">
        <w:rPr>
          <w:rFonts w:ascii="Arial" w:hAnsi="Arial" w:cs="Arial"/>
          <w:b/>
          <w:color w:val="000000" w:themeColor="text1"/>
          <w:szCs w:val="24"/>
        </w:rPr>
        <w:t>90 (noventa) dias consecutivos</w:t>
      </w:r>
      <w:r w:rsidRPr="005D27BB">
        <w:rPr>
          <w:rFonts w:ascii="Arial" w:hAnsi="Arial" w:cs="Arial"/>
          <w:color w:val="000000" w:themeColor="text1"/>
          <w:szCs w:val="24"/>
        </w:rPr>
        <w:t>, contados a partir da data de sua expedição. Não se enquadram nesse dispositivo os documentos que, pela própria natureza, não apresentam prazo de validade.</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6.3 - A data que servirá de referência para verificação da validade dos documentos de habilitação é aquela disposta no </w:t>
      </w:r>
      <w:r w:rsidRPr="005D27BB">
        <w:rPr>
          <w:rFonts w:ascii="Arial" w:hAnsi="Arial" w:cs="Arial"/>
          <w:b/>
          <w:color w:val="000000" w:themeColor="text1"/>
          <w:szCs w:val="24"/>
        </w:rPr>
        <w:t>item 1.3</w:t>
      </w:r>
      <w:r w:rsidRPr="005D27BB">
        <w:rPr>
          <w:rFonts w:ascii="Arial" w:hAnsi="Arial" w:cs="Arial"/>
          <w:color w:val="000000" w:themeColor="text1"/>
          <w:szCs w:val="24"/>
        </w:rPr>
        <w:t xml:space="preserve"> deste Edital.</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6.4 - Os documentos exigidos nesta Licitação poderão ser apresentados em original, por qualquer processo de </w:t>
      </w:r>
      <w:r w:rsidRPr="005D27BB">
        <w:rPr>
          <w:rFonts w:ascii="Arial" w:hAnsi="Arial" w:cs="Arial"/>
          <w:b/>
          <w:color w:val="000000" w:themeColor="text1"/>
          <w:szCs w:val="24"/>
          <w:u w:val="single"/>
        </w:rPr>
        <w:t>cópia autenticada por tabelião de notas ou por servidor da Administração</w:t>
      </w:r>
      <w:r w:rsidRPr="005D27BB">
        <w:rPr>
          <w:rFonts w:ascii="Arial" w:hAnsi="Arial" w:cs="Arial"/>
          <w:color w:val="000000" w:themeColor="text1"/>
          <w:szCs w:val="24"/>
        </w:rPr>
        <w:t>, ou publicação em órgão da imprensa oficial.</w:t>
      </w:r>
    </w:p>
    <w:p w:rsidR="00750EF5" w:rsidRDefault="00750EF5"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6.5. - As certidões e certificados exigidos como condição de habilitação poderão, também, ser apresentados em documento extraído diretamente da Internet, ficando, nesse caso, a sua aceitação condicionada à verificação da sua veracidade </w:t>
      </w:r>
      <w:r w:rsidR="00340A0E">
        <w:rPr>
          <w:rFonts w:ascii="Arial" w:hAnsi="Arial" w:cs="Arial"/>
          <w:color w:val="000000" w:themeColor="text1"/>
          <w:szCs w:val="24"/>
        </w:rPr>
        <w:t>pelo Pregoeiro</w:t>
      </w:r>
      <w:r w:rsidRPr="005D27BB">
        <w:rPr>
          <w:rFonts w:ascii="Arial" w:hAnsi="Arial" w:cs="Arial"/>
          <w:color w:val="000000" w:themeColor="text1"/>
          <w:szCs w:val="24"/>
        </w:rPr>
        <w:t xml:space="preserve"> ou sua Equipe de Apoio, no respectivo </w:t>
      </w:r>
      <w:r w:rsidRPr="005D27BB">
        <w:rPr>
          <w:rFonts w:ascii="Arial" w:hAnsi="Arial" w:cs="Arial"/>
          <w:i/>
          <w:color w:val="000000" w:themeColor="text1"/>
          <w:szCs w:val="24"/>
        </w:rPr>
        <w:t>site</w:t>
      </w:r>
      <w:r w:rsidRPr="005D27BB">
        <w:rPr>
          <w:rFonts w:ascii="Arial" w:hAnsi="Arial" w:cs="Arial"/>
          <w:color w:val="000000" w:themeColor="text1"/>
          <w:szCs w:val="24"/>
        </w:rPr>
        <w:t xml:space="preserve"> do órgão emissor.</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6.6 - Sob pena de inabilitação, todos os documentos apresentados, deverão estar em nome da licitante com o respectivo número do CNPJ, nas seguintes condições:</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6.6.1 - se a licitante for a matriz, todos os documentos deverão estar em nome da</w:t>
      </w:r>
      <w:r w:rsidRPr="00ED289B">
        <w:rPr>
          <w:rFonts w:ascii="Arial" w:hAnsi="Arial" w:cs="Arial"/>
          <w:color w:val="FF0000"/>
          <w:szCs w:val="24"/>
        </w:rPr>
        <w:t xml:space="preserve"> </w:t>
      </w:r>
      <w:r w:rsidRPr="005D27BB">
        <w:rPr>
          <w:rFonts w:ascii="Arial" w:hAnsi="Arial" w:cs="Arial"/>
          <w:color w:val="000000" w:themeColor="text1"/>
          <w:szCs w:val="24"/>
        </w:rPr>
        <w:t>matriz;</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6.6.2 - se a licitante for a filial, todos os documentos deverão estar em nome da filial.</w:t>
      </w:r>
    </w:p>
    <w:p w:rsidR="00B76B51" w:rsidRPr="00ED289B" w:rsidRDefault="00B76B51" w:rsidP="00B76B51">
      <w:pPr>
        <w:widowControl w:val="0"/>
        <w:snapToGrid w:val="0"/>
        <w:jc w:val="both"/>
        <w:rPr>
          <w:rFonts w:ascii="Arial" w:hAnsi="Arial" w:cs="Arial"/>
          <w:color w:val="FF0000"/>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B76B51" w:rsidRPr="005D27BB" w:rsidRDefault="00B76B51" w:rsidP="00B76B51">
      <w:pPr>
        <w:widowControl w:val="0"/>
        <w:snapToGrid w:val="0"/>
        <w:jc w:val="both"/>
        <w:rPr>
          <w:rFonts w:ascii="Arial" w:hAnsi="Arial" w:cs="Arial"/>
          <w:color w:val="000000" w:themeColor="text1"/>
          <w:szCs w:val="24"/>
        </w:rPr>
      </w:pPr>
    </w:p>
    <w:p w:rsidR="00B76B51" w:rsidRPr="005D27BB" w:rsidRDefault="00B76B51" w:rsidP="00B76B51">
      <w:pPr>
        <w:widowControl w:val="0"/>
        <w:snapToGrid w:val="0"/>
        <w:jc w:val="both"/>
        <w:rPr>
          <w:rFonts w:ascii="Arial" w:hAnsi="Arial" w:cs="Arial"/>
          <w:b/>
          <w:color w:val="000000" w:themeColor="text1"/>
          <w:szCs w:val="24"/>
        </w:rPr>
      </w:pPr>
      <w:r w:rsidRPr="005D27BB">
        <w:rPr>
          <w:rFonts w:ascii="Arial" w:hAnsi="Arial" w:cs="Arial"/>
          <w:b/>
          <w:color w:val="000000" w:themeColor="text1"/>
          <w:szCs w:val="24"/>
        </w:rPr>
        <w:t>6.9 - As microempresas e empresas de pequeno porte deverão apresentar toda a documentação exigida no item 6.1, mesmo que os documentos exigidos nas alíneas “a” a “d”, relativos à regularidade fiscal, apresentem alguma restrição.</w:t>
      </w:r>
    </w:p>
    <w:p w:rsidR="00B76B51" w:rsidRPr="00ED289B" w:rsidRDefault="00B76B51" w:rsidP="00B76B51">
      <w:pPr>
        <w:widowControl w:val="0"/>
        <w:snapToGrid w:val="0"/>
        <w:jc w:val="both"/>
        <w:rPr>
          <w:rFonts w:ascii="Arial" w:hAnsi="Arial" w:cs="Arial"/>
          <w:color w:val="FF0000"/>
          <w:szCs w:val="24"/>
        </w:rPr>
      </w:pPr>
      <w:r w:rsidRPr="005D27BB">
        <w:rPr>
          <w:rFonts w:ascii="Arial" w:hAnsi="Arial" w:cs="Arial"/>
          <w:color w:val="000000" w:themeColor="text1"/>
          <w:szCs w:val="24"/>
        </w:rPr>
        <w:lastRenderedPageBreak/>
        <w:t xml:space="preserve">6.9.1 - Havendo alguma restrição na comprovação da </w:t>
      </w:r>
      <w:r w:rsidRPr="005D27BB">
        <w:rPr>
          <w:rFonts w:ascii="Arial" w:hAnsi="Arial" w:cs="Arial"/>
          <w:color w:val="000000" w:themeColor="text1"/>
          <w:szCs w:val="24"/>
          <w:u w:val="single"/>
        </w:rPr>
        <w:t>regularidade fiscal</w:t>
      </w:r>
      <w:r w:rsidRPr="005D27BB">
        <w:rPr>
          <w:rFonts w:ascii="Arial" w:hAnsi="Arial" w:cs="Arial"/>
          <w:color w:val="000000" w:themeColor="text1"/>
          <w:szCs w:val="24"/>
        </w:rPr>
        <w:t xml:space="preserve">, (Art. 43, § 1 e 2 da LC 123/2006 e 147/2014) será assegurado o </w:t>
      </w:r>
      <w:r w:rsidRPr="005D27BB">
        <w:rPr>
          <w:rFonts w:ascii="Arial" w:hAnsi="Arial" w:cs="Arial"/>
          <w:color w:val="000000" w:themeColor="text1"/>
          <w:szCs w:val="24"/>
          <w:u w:val="single"/>
        </w:rPr>
        <w:t>prazo de 5 (cinco) dias úteis,</w:t>
      </w:r>
      <w:r w:rsidRPr="005D27BB">
        <w:rPr>
          <w:rFonts w:ascii="Arial" w:hAnsi="Arial" w:cs="Arial"/>
          <w:color w:val="000000" w:themeColor="text1"/>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r w:rsidRPr="00ED289B">
        <w:rPr>
          <w:rFonts w:ascii="Arial" w:hAnsi="Arial" w:cs="Arial"/>
          <w:color w:val="FF0000"/>
          <w:szCs w:val="24"/>
        </w:rPr>
        <w:t>.</w:t>
      </w:r>
    </w:p>
    <w:p w:rsidR="00B76B51" w:rsidRPr="00ED289B" w:rsidRDefault="00B76B51" w:rsidP="00B76B51">
      <w:pPr>
        <w:widowControl w:val="0"/>
        <w:snapToGrid w:val="0"/>
        <w:ind w:firstLine="709"/>
        <w:jc w:val="both"/>
        <w:rPr>
          <w:rFonts w:ascii="Arial" w:hAnsi="Arial" w:cs="Arial"/>
          <w:color w:val="FF0000"/>
          <w:szCs w:val="24"/>
        </w:rPr>
      </w:pPr>
    </w:p>
    <w:p w:rsidR="00B76B51" w:rsidRPr="00ED289B" w:rsidRDefault="00B76B51" w:rsidP="00B76B51">
      <w:pPr>
        <w:widowControl w:val="0"/>
        <w:snapToGrid w:val="0"/>
        <w:jc w:val="both"/>
        <w:rPr>
          <w:rFonts w:ascii="Arial" w:hAnsi="Arial" w:cs="Arial"/>
          <w:color w:val="FF0000"/>
          <w:szCs w:val="24"/>
        </w:rPr>
      </w:pPr>
      <w:r w:rsidRPr="005D27BB">
        <w:rPr>
          <w:rFonts w:ascii="Arial" w:hAnsi="Arial" w:cs="Arial"/>
          <w:color w:val="000000" w:themeColor="text1"/>
          <w:szCs w:val="24"/>
        </w:rPr>
        <w:t xml:space="preserve">6.9.2 - A não regularização da documentação, no prazo previsto no Item 6.9.1, implicará na decadência do direito à contratação, sem prejuízo das sanções previstas no </w:t>
      </w:r>
      <w:hyperlink r:id="rId8" w:anchor="art81" w:history="1">
        <w:r w:rsidRPr="005D27BB">
          <w:rPr>
            <w:rStyle w:val="Hyperlink"/>
            <w:rFonts w:ascii="Arial" w:hAnsi="Arial" w:cs="Arial"/>
            <w:color w:val="000000" w:themeColor="text1"/>
            <w:szCs w:val="24"/>
          </w:rPr>
          <w:t>art. 81, da Lei n</w:t>
        </w:r>
      </w:hyperlink>
      <w:hyperlink r:id="rId9" w:anchor="art81" w:history="1">
        <w:r w:rsidRPr="005D27BB">
          <w:rPr>
            <w:rStyle w:val="Hyperlink"/>
            <w:rFonts w:ascii="Arial" w:hAnsi="Arial" w:cs="Arial"/>
            <w:color w:val="000000" w:themeColor="text1"/>
            <w:szCs w:val="24"/>
          </w:rPr>
          <w:t>o 8.666, de 21 de junho de 1993</w:t>
        </w:r>
      </w:hyperlink>
      <w:r w:rsidRPr="005D27BB">
        <w:rPr>
          <w:rFonts w:ascii="Arial" w:hAnsi="Arial" w:cs="Arial"/>
          <w:color w:val="000000" w:themeColor="text1"/>
          <w:szCs w:val="24"/>
        </w:rPr>
        <w:t>, sendo facultado à Administração convocar os licitantes remanescentes, na ordem de classificação, para a assinatura do contrato, ou revogar a licitação.</w:t>
      </w:r>
    </w:p>
    <w:p w:rsidR="00B76B51" w:rsidRPr="00ED289B" w:rsidRDefault="00B76B51" w:rsidP="00B76B51">
      <w:pPr>
        <w:autoSpaceDE w:val="0"/>
        <w:autoSpaceDN w:val="0"/>
        <w:adjustRightInd w:val="0"/>
        <w:jc w:val="both"/>
        <w:rPr>
          <w:rFonts w:ascii="Arial" w:hAnsi="Arial" w:cs="Arial"/>
          <w:color w:val="FF0000"/>
          <w:szCs w:val="24"/>
        </w:rPr>
      </w:pPr>
    </w:p>
    <w:p w:rsidR="00B76B51" w:rsidRPr="005D27BB" w:rsidRDefault="00B76B51" w:rsidP="00B76B51">
      <w:pPr>
        <w:widowControl w:val="0"/>
        <w:jc w:val="both"/>
        <w:rPr>
          <w:rFonts w:ascii="Arial" w:hAnsi="Arial" w:cs="Arial"/>
          <w:b/>
          <w:color w:val="000000" w:themeColor="text1"/>
          <w:szCs w:val="24"/>
        </w:rPr>
      </w:pPr>
      <w:r w:rsidRPr="005D27BB">
        <w:rPr>
          <w:rFonts w:ascii="Arial" w:hAnsi="Arial" w:cs="Arial"/>
          <w:b/>
          <w:color w:val="000000" w:themeColor="text1"/>
          <w:szCs w:val="24"/>
        </w:rPr>
        <w:t>7 - DOS PROCEDIMENTOS DE JULGAMENTO</w:t>
      </w:r>
    </w:p>
    <w:p w:rsidR="00B76B51" w:rsidRPr="005D27BB" w:rsidRDefault="00B76B51" w:rsidP="00B76B51">
      <w:pPr>
        <w:jc w:val="both"/>
        <w:rPr>
          <w:rFonts w:ascii="Arial" w:hAnsi="Arial" w:cs="Arial"/>
          <w:b/>
          <w:color w:val="000000" w:themeColor="text1"/>
          <w:szCs w:val="24"/>
        </w:rPr>
      </w:pPr>
    </w:p>
    <w:p w:rsidR="00B76B51" w:rsidRPr="005D27BB" w:rsidRDefault="00B76B51" w:rsidP="00B76B51">
      <w:pPr>
        <w:jc w:val="both"/>
        <w:rPr>
          <w:rFonts w:ascii="Arial" w:hAnsi="Arial" w:cs="Arial"/>
          <w:color w:val="000000" w:themeColor="text1"/>
          <w:szCs w:val="24"/>
        </w:rPr>
      </w:pPr>
      <w:r w:rsidRPr="005D27BB">
        <w:rPr>
          <w:rFonts w:ascii="Arial" w:hAnsi="Arial" w:cs="Arial"/>
          <w:color w:val="000000" w:themeColor="text1"/>
          <w:szCs w:val="24"/>
        </w:rPr>
        <w:t xml:space="preserve">7.1 - Aberta a sessão, os interessados ou seus representantes, apresentarão declaração </w:t>
      </w:r>
      <w:r w:rsidRPr="005D27BB">
        <w:rPr>
          <w:rFonts w:ascii="Arial" w:hAnsi="Arial" w:cs="Arial"/>
          <w:b/>
          <w:color w:val="000000" w:themeColor="text1"/>
          <w:szCs w:val="24"/>
          <w:u w:val="single"/>
        </w:rPr>
        <w:t>verbal ou escrita</w:t>
      </w:r>
      <w:r w:rsidRPr="005D27BB">
        <w:rPr>
          <w:rFonts w:ascii="Arial" w:hAnsi="Arial" w:cs="Arial"/>
          <w:color w:val="000000" w:themeColor="text1"/>
          <w:szCs w:val="24"/>
          <w:u w:val="single"/>
        </w:rPr>
        <w:t>,</w:t>
      </w:r>
      <w:r w:rsidRPr="005D27BB">
        <w:rPr>
          <w:rFonts w:ascii="Arial" w:hAnsi="Arial" w:cs="Arial"/>
          <w:color w:val="000000" w:themeColor="text1"/>
          <w:szCs w:val="24"/>
        </w:rPr>
        <w:t xml:space="preserve"> (no caso de não comparecimento a sessão, a declaração escrita, conforme modelo constante do </w:t>
      </w:r>
      <w:r w:rsidRPr="005D27BB">
        <w:rPr>
          <w:rFonts w:ascii="Arial" w:hAnsi="Arial" w:cs="Arial"/>
          <w:b/>
          <w:color w:val="000000" w:themeColor="text1"/>
          <w:szCs w:val="24"/>
        </w:rPr>
        <w:t>Anexo “C”</w:t>
      </w:r>
      <w:r w:rsidRPr="005D27BB">
        <w:rPr>
          <w:rFonts w:ascii="Arial" w:hAnsi="Arial" w:cs="Arial"/>
          <w:color w:val="000000" w:themeColor="text1"/>
          <w:szCs w:val="24"/>
        </w:rPr>
        <w:t xml:space="preserve">, deverá vir </w:t>
      </w:r>
      <w:r w:rsidRPr="005D27BB">
        <w:rPr>
          <w:rFonts w:ascii="Arial" w:hAnsi="Arial" w:cs="Arial"/>
          <w:b/>
          <w:color w:val="000000" w:themeColor="text1"/>
          <w:szCs w:val="24"/>
        </w:rPr>
        <w:t>anexada por fora do envelope da proposta, juntamente com A (CÓPIA autenticada do ato constitutivo, estatuto ou contrato social em vigor), documento este exigido no subitem 4.2.2 deste Edital</w:t>
      </w:r>
      <w:r w:rsidRPr="005D27BB">
        <w:rPr>
          <w:rFonts w:ascii="Arial" w:hAnsi="Arial" w:cs="Arial"/>
          <w:color w:val="000000" w:themeColor="text1"/>
          <w:szCs w:val="24"/>
        </w:rPr>
        <w:t>), dando ciência de que cumprem plenamente os requisitos de habilitação (inciso VII do Art. 4º da Lei nº 10.520/2002), sendo consignado em ata.</w:t>
      </w:r>
    </w:p>
    <w:p w:rsidR="00B76B51" w:rsidRPr="005D27BB" w:rsidRDefault="00B76B51" w:rsidP="00B76B51">
      <w:pPr>
        <w:pStyle w:val="PADRAO"/>
        <w:rPr>
          <w:rFonts w:ascii="Arial" w:hAnsi="Arial" w:cs="Arial"/>
          <w:color w:val="000000" w:themeColor="text1"/>
          <w:szCs w:val="24"/>
        </w:rPr>
      </w:pPr>
    </w:p>
    <w:p w:rsidR="00B76B51" w:rsidRPr="005D27BB" w:rsidRDefault="00B76B51" w:rsidP="00B76B51">
      <w:pPr>
        <w:pStyle w:val="PADRAO"/>
        <w:rPr>
          <w:rFonts w:ascii="Arial" w:hAnsi="Arial" w:cs="Arial"/>
          <w:b/>
          <w:color w:val="000000" w:themeColor="text1"/>
          <w:szCs w:val="24"/>
        </w:rPr>
      </w:pPr>
      <w:r w:rsidRPr="005D27BB">
        <w:rPr>
          <w:rFonts w:ascii="Arial" w:hAnsi="Arial" w:cs="Arial"/>
          <w:color w:val="000000" w:themeColor="text1"/>
          <w:szCs w:val="24"/>
        </w:rPr>
        <w:t>7.2 - Serão abertos primeiramente os envelopes contendo as Propostas Comerciais, que deverão estar em conformidade com as exigências do presente edital, sob pena</w:t>
      </w:r>
      <w:r w:rsidRPr="00ED289B">
        <w:rPr>
          <w:rFonts w:ascii="Arial" w:hAnsi="Arial" w:cs="Arial"/>
          <w:color w:val="FF0000"/>
          <w:szCs w:val="24"/>
        </w:rPr>
        <w:t xml:space="preserve"> </w:t>
      </w:r>
      <w:r w:rsidRPr="005D27BB">
        <w:rPr>
          <w:rFonts w:ascii="Arial" w:hAnsi="Arial" w:cs="Arial"/>
          <w:color w:val="000000" w:themeColor="text1"/>
          <w:szCs w:val="24"/>
        </w:rPr>
        <w:t xml:space="preserve">de desclassificação. </w:t>
      </w:r>
      <w:r w:rsidRPr="005D27BB">
        <w:rPr>
          <w:rFonts w:ascii="Arial" w:hAnsi="Arial" w:cs="Arial"/>
          <w:b/>
          <w:color w:val="000000" w:themeColor="text1"/>
          <w:szCs w:val="24"/>
        </w:rPr>
        <w:t>Isto posto, será classificada, a proposta de menor preço e aquelas que apresentem valores sucessivos e superiores até o limite de 10% (dez por cento), relativamente à de menor preço.</w:t>
      </w:r>
    </w:p>
    <w:p w:rsidR="00B76B51" w:rsidRPr="005D27BB" w:rsidRDefault="00B76B51" w:rsidP="00B76B51">
      <w:pPr>
        <w:pStyle w:val="Recuodecorpodetexto2"/>
        <w:rPr>
          <w:rFonts w:ascii="Arial" w:hAnsi="Arial" w:cs="Arial"/>
          <w:color w:val="000000" w:themeColor="text1"/>
          <w:sz w:val="22"/>
          <w:szCs w:val="22"/>
        </w:rPr>
      </w:pPr>
    </w:p>
    <w:p w:rsidR="00B76B51" w:rsidRPr="005D27BB" w:rsidRDefault="00B76B51" w:rsidP="00B76B51">
      <w:pPr>
        <w:pStyle w:val="Recuodecorpodetexto2"/>
        <w:ind w:firstLine="0"/>
        <w:rPr>
          <w:rFonts w:ascii="Arial" w:hAnsi="Arial" w:cs="Arial"/>
          <w:color w:val="000000" w:themeColor="text1"/>
          <w:szCs w:val="24"/>
        </w:rPr>
      </w:pPr>
      <w:r w:rsidRPr="005D27BB">
        <w:rPr>
          <w:rFonts w:ascii="Arial" w:hAnsi="Arial" w:cs="Arial"/>
          <w:color w:val="000000" w:themeColor="text1"/>
          <w:szCs w:val="24"/>
        </w:rPr>
        <w:t>7.2.1 - Não havendo pelo menos três ofertas nas condições definidas no item anterior, poderão os autores das melhores propostas, até o máximo de três, oferecer novos lances verbais e sucessivos, quaisquer que sejam os preços oferecidos</w:t>
      </w:r>
      <w:r w:rsidR="00750EF5">
        <w:rPr>
          <w:rFonts w:ascii="Arial" w:hAnsi="Arial" w:cs="Arial"/>
          <w:color w:val="000000" w:themeColor="text1"/>
          <w:szCs w:val="24"/>
        </w:rPr>
        <w:t>.</w:t>
      </w:r>
    </w:p>
    <w:p w:rsidR="00B76B51" w:rsidRPr="00ED289B" w:rsidRDefault="00B76B51" w:rsidP="00B76B51">
      <w:pPr>
        <w:pStyle w:val="PADRAO"/>
        <w:rPr>
          <w:rFonts w:ascii="Arial" w:hAnsi="Arial" w:cs="Arial"/>
          <w:color w:val="FF0000"/>
          <w:szCs w:val="24"/>
        </w:rPr>
      </w:pPr>
    </w:p>
    <w:p w:rsidR="00B76B51" w:rsidRDefault="00B76B51" w:rsidP="00B76B51">
      <w:pPr>
        <w:pStyle w:val="PADRAO"/>
        <w:rPr>
          <w:rFonts w:ascii="Arial" w:hAnsi="Arial" w:cs="Arial"/>
          <w:sz w:val="21"/>
          <w:szCs w:val="21"/>
        </w:rPr>
      </w:pPr>
      <w:r w:rsidRPr="005D27BB">
        <w:rPr>
          <w:rFonts w:ascii="Arial" w:hAnsi="Arial" w:cs="Arial"/>
          <w:color w:val="000000" w:themeColor="text1"/>
          <w:szCs w:val="24"/>
        </w:rPr>
        <w:t xml:space="preserve">7.2.2 - </w:t>
      </w:r>
      <w:r w:rsidRPr="005D27BB">
        <w:rPr>
          <w:rFonts w:ascii="Arial" w:hAnsi="Arial" w:cs="Arial"/>
          <w:szCs w:val="24"/>
        </w:rPr>
        <w:t xml:space="preserve">Serão passíveis de </w:t>
      </w:r>
      <w:r w:rsidRPr="005D27BB">
        <w:rPr>
          <w:rFonts w:ascii="Arial" w:hAnsi="Arial" w:cs="Arial"/>
          <w:b/>
          <w:szCs w:val="24"/>
        </w:rPr>
        <w:t>desclassificação</w:t>
      </w:r>
      <w:r w:rsidRPr="005D27BB">
        <w:rPr>
          <w:rFonts w:ascii="Arial" w:hAnsi="Arial" w:cs="Arial"/>
          <w:szCs w:val="24"/>
        </w:rPr>
        <w:t xml:space="preserve"> as propostas formais (ou seus itens, de forma individual) que não atenderem os requisitos constantes dos </w:t>
      </w:r>
      <w:r w:rsidRPr="005D27BB">
        <w:rPr>
          <w:rFonts w:ascii="Arial" w:hAnsi="Arial" w:cs="Arial"/>
          <w:b/>
          <w:szCs w:val="24"/>
        </w:rPr>
        <w:t>itens 5.1 a 5.5.1</w:t>
      </w:r>
      <w:r w:rsidRPr="005D27BB">
        <w:rPr>
          <w:rFonts w:ascii="Arial" w:hAnsi="Arial" w:cs="Arial"/>
          <w:szCs w:val="24"/>
        </w:rPr>
        <w:t xml:space="preserve"> deste Edital, bem como aquelas que apresentarem preços simbólicos, irrisórios ou de valor zero, incompatíveis com os preços de mercado, superestimados ou manifestamente </w:t>
      </w:r>
      <w:r>
        <w:rPr>
          <w:rFonts w:ascii="Arial" w:hAnsi="Arial" w:cs="Arial"/>
          <w:b/>
          <w:szCs w:val="24"/>
        </w:rPr>
        <w:t>inexequ</w:t>
      </w:r>
      <w:r w:rsidRPr="005017FB">
        <w:rPr>
          <w:rFonts w:ascii="Arial" w:hAnsi="Arial" w:cs="Arial"/>
          <w:b/>
          <w:szCs w:val="24"/>
        </w:rPr>
        <w:t>íveis</w:t>
      </w:r>
      <w:r w:rsidRPr="005D27BB">
        <w:rPr>
          <w:rFonts w:ascii="Arial" w:hAnsi="Arial" w:cs="Arial"/>
          <w:szCs w:val="24"/>
        </w:rPr>
        <w:t>, assim considerados nos termos do disposto do art. 44, no § 3º e art. 48, II da Lei Federal nº 8.666/93.</w:t>
      </w:r>
    </w:p>
    <w:p w:rsidR="00B76B51" w:rsidRPr="005D27BB" w:rsidRDefault="00B76B51" w:rsidP="00B76B51">
      <w:pPr>
        <w:pStyle w:val="PADRAO"/>
        <w:rPr>
          <w:rFonts w:ascii="Arial" w:hAnsi="Arial" w:cs="Arial"/>
          <w:color w:val="000000" w:themeColor="text1"/>
          <w:sz w:val="22"/>
          <w:szCs w:val="22"/>
        </w:rPr>
      </w:pPr>
    </w:p>
    <w:p w:rsidR="00B76B51" w:rsidRDefault="00B76B51" w:rsidP="00B76B51">
      <w:pPr>
        <w:pStyle w:val="PADRAO"/>
        <w:rPr>
          <w:rFonts w:ascii="Arial" w:hAnsi="Arial" w:cs="Arial"/>
          <w:color w:val="000000" w:themeColor="text1"/>
          <w:szCs w:val="24"/>
        </w:rPr>
      </w:pPr>
      <w:r w:rsidRPr="005D27BB">
        <w:rPr>
          <w:rFonts w:ascii="Arial" w:hAnsi="Arial" w:cs="Arial"/>
          <w:color w:val="000000" w:themeColor="text1"/>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B76B51" w:rsidRPr="005D27BB" w:rsidRDefault="00B76B51" w:rsidP="00B76B51">
      <w:pPr>
        <w:pStyle w:val="PADRAO"/>
        <w:rPr>
          <w:rFonts w:ascii="Arial" w:hAnsi="Arial" w:cs="Arial"/>
          <w:color w:val="000000" w:themeColor="text1"/>
          <w:szCs w:val="24"/>
        </w:rPr>
      </w:pPr>
      <w:r w:rsidRPr="005D27BB">
        <w:rPr>
          <w:rFonts w:ascii="Arial" w:hAnsi="Arial" w:cs="Arial"/>
          <w:color w:val="000000" w:themeColor="text1"/>
          <w:szCs w:val="24"/>
        </w:rPr>
        <w:lastRenderedPageBreak/>
        <w:t>7.3.1 - Caso duas ou mais propostas iniciais apresentem preços iguais, será realizado sorteio para determinação da ordem de oferta dos lances.</w:t>
      </w:r>
    </w:p>
    <w:p w:rsidR="00B76B51" w:rsidRPr="005D27BB" w:rsidRDefault="00B76B51" w:rsidP="00B76B51">
      <w:pPr>
        <w:jc w:val="both"/>
        <w:rPr>
          <w:rFonts w:ascii="Arial" w:hAnsi="Arial" w:cs="Arial"/>
          <w:color w:val="000000" w:themeColor="text1"/>
          <w:szCs w:val="24"/>
        </w:rPr>
      </w:pPr>
    </w:p>
    <w:p w:rsidR="00B76B51" w:rsidRPr="005D27BB" w:rsidRDefault="00B76B51" w:rsidP="00B76B51">
      <w:pPr>
        <w:pStyle w:val="PADRAO"/>
        <w:rPr>
          <w:rFonts w:ascii="Arial" w:hAnsi="Arial" w:cs="Arial"/>
          <w:color w:val="000000" w:themeColor="text1"/>
          <w:szCs w:val="24"/>
        </w:rPr>
      </w:pPr>
      <w:r w:rsidRPr="005D27BB">
        <w:rPr>
          <w:rFonts w:ascii="Arial" w:hAnsi="Arial" w:cs="Arial"/>
          <w:color w:val="000000" w:themeColor="text1"/>
          <w:szCs w:val="24"/>
        </w:rPr>
        <w:t>7.3.2 - A oferta dos lances deverá ser efetuada, no momento em que for conferida a palavra à licitante, na ordem decrescente dos preços por item do objeto do certame.</w:t>
      </w:r>
    </w:p>
    <w:p w:rsidR="00B76B51" w:rsidRPr="005D27BB" w:rsidRDefault="00B76B51" w:rsidP="00B76B51">
      <w:pPr>
        <w:pStyle w:val="PADRAO"/>
        <w:rPr>
          <w:rFonts w:ascii="Arial" w:hAnsi="Arial" w:cs="Arial"/>
          <w:color w:val="000000" w:themeColor="text1"/>
          <w:szCs w:val="24"/>
        </w:rPr>
      </w:pPr>
    </w:p>
    <w:p w:rsidR="00B76B51" w:rsidRPr="005D27BB" w:rsidRDefault="00B76B51" w:rsidP="00B76B51">
      <w:pPr>
        <w:pStyle w:val="PADRAO"/>
        <w:rPr>
          <w:rFonts w:ascii="Arial" w:hAnsi="Arial" w:cs="Arial"/>
          <w:color w:val="000000" w:themeColor="text1"/>
          <w:szCs w:val="24"/>
        </w:rPr>
      </w:pPr>
      <w:r w:rsidRPr="005D27BB">
        <w:rPr>
          <w:rFonts w:ascii="Arial" w:hAnsi="Arial" w:cs="Arial"/>
          <w:color w:val="000000" w:themeColor="text1"/>
          <w:szCs w:val="24"/>
        </w:rPr>
        <w:t xml:space="preserve">7.3.3 - A oferta de lance deverá recair sobre o </w:t>
      </w:r>
      <w:r w:rsidRPr="005D27BB">
        <w:rPr>
          <w:rFonts w:ascii="Arial" w:hAnsi="Arial" w:cs="Arial"/>
          <w:b/>
          <w:color w:val="000000" w:themeColor="text1"/>
          <w:szCs w:val="24"/>
          <w:u w:val="single"/>
        </w:rPr>
        <w:t xml:space="preserve">PREÇO UNITÁRIO POR ITEM </w:t>
      </w:r>
      <w:r w:rsidRPr="005D27BB">
        <w:rPr>
          <w:rFonts w:ascii="Arial" w:hAnsi="Arial" w:cs="Arial"/>
          <w:color w:val="000000" w:themeColor="text1"/>
          <w:szCs w:val="24"/>
        </w:rPr>
        <w:t xml:space="preserve">do objeto desta licitação que tiver sido declarado, </w:t>
      </w:r>
      <w:r w:rsidR="00340A0E">
        <w:rPr>
          <w:rFonts w:ascii="Arial" w:hAnsi="Arial" w:cs="Arial"/>
          <w:color w:val="000000" w:themeColor="text1"/>
          <w:szCs w:val="24"/>
        </w:rPr>
        <w:t>pelo Pregoeiro</w:t>
      </w:r>
      <w:r w:rsidRPr="005D27BB">
        <w:rPr>
          <w:rFonts w:ascii="Arial" w:hAnsi="Arial" w:cs="Arial"/>
          <w:color w:val="000000" w:themeColor="text1"/>
          <w:szCs w:val="24"/>
        </w:rPr>
        <w:t>, como alvo de lances naquele momento.</w:t>
      </w:r>
    </w:p>
    <w:p w:rsidR="00B76B51" w:rsidRPr="005D27BB" w:rsidRDefault="00B76B51" w:rsidP="00B76B51">
      <w:pPr>
        <w:pStyle w:val="PADRAO"/>
        <w:rPr>
          <w:rFonts w:ascii="Arial" w:hAnsi="Arial" w:cs="Arial"/>
          <w:color w:val="000000" w:themeColor="text1"/>
          <w:szCs w:val="24"/>
        </w:rPr>
      </w:pPr>
    </w:p>
    <w:p w:rsidR="00B76B51" w:rsidRPr="005D27BB" w:rsidRDefault="00B76B51" w:rsidP="00B76B51">
      <w:pPr>
        <w:pStyle w:val="PADRAO"/>
        <w:rPr>
          <w:rFonts w:ascii="Arial" w:hAnsi="Arial" w:cs="Arial"/>
          <w:color w:val="000000" w:themeColor="text1"/>
          <w:szCs w:val="24"/>
        </w:rPr>
      </w:pPr>
      <w:r w:rsidRPr="005D27BB">
        <w:rPr>
          <w:rFonts w:ascii="Arial" w:hAnsi="Arial" w:cs="Arial"/>
          <w:color w:val="000000" w:themeColor="text1"/>
          <w:szCs w:val="24"/>
        </w:rPr>
        <w:t xml:space="preserve">7.3.3.1- Os lances verbais ofertados pelas licitantes também poderão ser registrados manualmente e assinados pelos seus representantes legais em formulário próprio que será apresentado às licitantes </w:t>
      </w:r>
      <w:r w:rsidR="00340A0E">
        <w:rPr>
          <w:rFonts w:ascii="Arial" w:hAnsi="Arial" w:cs="Arial"/>
          <w:color w:val="000000" w:themeColor="text1"/>
          <w:szCs w:val="24"/>
        </w:rPr>
        <w:t>pelo Pregoeiro</w:t>
      </w:r>
      <w:r w:rsidRPr="005D27BB">
        <w:rPr>
          <w:rFonts w:ascii="Arial" w:hAnsi="Arial" w:cs="Arial"/>
          <w:color w:val="000000" w:themeColor="text1"/>
          <w:szCs w:val="24"/>
        </w:rPr>
        <w:t>, documento esse que constituirá parte integrante da ata circunstanciada lavrada ao final da Sessão Pública do Pregão.</w:t>
      </w:r>
    </w:p>
    <w:p w:rsidR="00B76B51" w:rsidRPr="005D27BB" w:rsidRDefault="00B76B51" w:rsidP="00B76B51">
      <w:pPr>
        <w:pStyle w:val="PADRAO"/>
        <w:rPr>
          <w:rFonts w:ascii="Arial" w:hAnsi="Arial" w:cs="Arial"/>
          <w:b/>
          <w:color w:val="000000" w:themeColor="text1"/>
          <w:szCs w:val="24"/>
        </w:rPr>
      </w:pPr>
    </w:p>
    <w:p w:rsidR="00B76B51" w:rsidRPr="005D27BB" w:rsidRDefault="00B76B51" w:rsidP="00B76B51">
      <w:pPr>
        <w:pStyle w:val="PADRAO"/>
        <w:rPr>
          <w:rFonts w:ascii="Arial" w:hAnsi="Arial" w:cs="Arial"/>
          <w:b/>
          <w:color w:val="000000" w:themeColor="text1"/>
          <w:szCs w:val="24"/>
        </w:rPr>
      </w:pPr>
      <w:r w:rsidRPr="005D27BB">
        <w:rPr>
          <w:rFonts w:ascii="Arial" w:hAnsi="Arial" w:cs="Arial"/>
          <w:b/>
          <w:color w:val="000000" w:themeColor="text1"/>
          <w:szCs w:val="24"/>
        </w:rPr>
        <w:t xml:space="preserve">7.3.3.2 </w:t>
      </w:r>
      <w:r w:rsidR="00340A0E">
        <w:rPr>
          <w:rFonts w:ascii="Arial" w:hAnsi="Arial" w:cs="Arial"/>
          <w:b/>
          <w:color w:val="000000" w:themeColor="text1"/>
          <w:szCs w:val="24"/>
        </w:rPr>
        <w:t>–</w:t>
      </w:r>
      <w:r w:rsidRPr="005D27BB">
        <w:rPr>
          <w:rFonts w:ascii="Arial" w:hAnsi="Arial" w:cs="Arial"/>
          <w:b/>
          <w:color w:val="000000" w:themeColor="text1"/>
          <w:szCs w:val="24"/>
        </w:rPr>
        <w:t xml:space="preserve"> </w:t>
      </w:r>
      <w:r w:rsidR="00340A0E">
        <w:rPr>
          <w:rFonts w:ascii="Arial" w:hAnsi="Arial" w:cs="Arial"/>
          <w:b/>
          <w:color w:val="000000" w:themeColor="text1"/>
          <w:szCs w:val="24"/>
        </w:rPr>
        <w:t xml:space="preserve">O </w:t>
      </w:r>
      <w:r w:rsidRPr="005D27BB">
        <w:rPr>
          <w:rFonts w:ascii="Arial" w:hAnsi="Arial" w:cs="Arial"/>
          <w:b/>
          <w:color w:val="000000" w:themeColor="text1"/>
          <w:szCs w:val="24"/>
        </w:rPr>
        <w:t>Pregoeir</w:t>
      </w:r>
      <w:r w:rsidR="00340A0E">
        <w:rPr>
          <w:rFonts w:ascii="Arial" w:hAnsi="Arial" w:cs="Arial"/>
          <w:b/>
          <w:color w:val="000000" w:themeColor="text1"/>
          <w:szCs w:val="24"/>
        </w:rPr>
        <w:t>o</w:t>
      </w:r>
      <w:r w:rsidRPr="005D27BB">
        <w:rPr>
          <w:rFonts w:ascii="Arial" w:hAnsi="Arial" w:cs="Arial"/>
          <w:b/>
          <w:color w:val="000000" w:themeColor="text1"/>
          <w:szCs w:val="24"/>
        </w:rPr>
        <w:t xml:space="preserve"> alertará e definirá sobre a variação mínima de preço entre os lances verbais ofertados pelas licitantes, podendo, no curso desta fase, deliberar livremente sobre a mesma. </w:t>
      </w:r>
    </w:p>
    <w:p w:rsidR="00B76B51" w:rsidRPr="00ED289B" w:rsidRDefault="00B76B51" w:rsidP="00B76B51">
      <w:pPr>
        <w:pStyle w:val="PADRAO"/>
        <w:rPr>
          <w:rFonts w:ascii="Arial" w:hAnsi="Arial" w:cs="Arial"/>
          <w:b/>
          <w:color w:val="FF0000"/>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7.3.4 - É vedada a oferta de lance com vista ao empate.</w:t>
      </w:r>
    </w:p>
    <w:p w:rsidR="00B76B51" w:rsidRPr="005017FB" w:rsidRDefault="00B76B51" w:rsidP="00B76B51">
      <w:pPr>
        <w:jc w:val="both"/>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7.3.5 - Dos lances ofertados não caberá retratação.</w:t>
      </w:r>
    </w:p>
    <w:p w:rsidR="00B76B51" w:rsidRPr="00ED289B" w:rsidRDefault="00B76B51" w:rsidP="00B76B51">
      <w:pPr>
        <w:jc w:val="both"/>
        <w:rPr>
          <w:rFonts w:ascii="Arial" w:hAnsi="Arial" w:cs="Arial"/>
          <w:color w:val="FF0000"/>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7.3.6 - A desistência em apresentar lan</w:t>
      </w:r>
      <w:r w:rsidR="00340A0E">
        <w:rPr>
          <w:rFonts w:ascii="Arial" w:hAnsi="Arial" w:cs="Arial"/>
          <w:color w:val="000000" w:themeColor="text1"/>
          <w:szCs w:val="24"/>
        </w:rPr>
        <w:t>ce verbal, quando convocado pelo</w:t>
      </w:r>
      <w:r w:rsidRPr="005017FB">
        <w:rPr>
          <w:rFonts w:ascii="Arial" w:hAnsi="Arial" w:cs="Arial"/>
          <w:color w:val="000000" w:themeColor="text1"/>
          <w:szCs w:val="24"/>
        </w:rPr>
        <w:t xml:space="preserve"> Pregoeir</w:t>
      </w:r>
      <w:r w:rsidR="00340A0E">
        <w:rPr>
          <w:rFonts w:ascii="Arial" w:hAnsi="Arial" w:cs="Arial"/>
          <w:color w:val="000000" w:themeColor="text1"/>
          <w:szCs w:val="24"/>
        </w:rPr>
        <w:t>o</w:t>
      </w:r>
      <w:r w:rsidRPr="005017FB">
        <w:rPr>
          <w:rFonts w:ascii="Arial" w:hAnsi="Arial" w:cs="Arial"/>
          <w:color w:val="000000" w:themeColor="text1"/>
          <w:szCs w:val="24"/>
        </w:rPr>
        <w:t>, implicará a exclusão do licitante da etapa de lances verbais e na manutenção do último preço apresentado pelo licitante, para efeito de ordenação das propostas.</w:t>
      </w:r>
    </w:p>
    <w:p w:rsidR="00B76B51" w:rsidRDefault="00B76B51" w:rsidP="00B76B51">
      <w:pPr>
        <w:jc w:val="both"/>
        <w:rPr>
          <w:rFonts w:ascii="Arial" w:hAnsi="Arial" w:cs="Arial"/>
          <w:color w:val="000000" w:themeColor="text1"/>
          <w:szCs w:val="24"/>
        </w:rPr>
      </w:pPr>
    </w:p>
    <w:p w:rsidR="00340A0E" w:rsidRDefault="00340A0E" w:rsidP="00B76B51">
      <w:pPr>
        <w:jc w:val="both"/>
        <w:rPr>
          <w:rFonts w:ascii="Arial" w:hAnsi="Arial" w:cs="Arial"/>
          <w:color w:val="000000" w:themeColor="text1"/>
          <w:szCs w:val="24"/>
        </w:rPr>
      </w:pPr>
      <w:r>
        <w:rPr>
          <w:rFonts w:ascii="Arial" w:hAnsi="Arial" w:cs="Arial"/>
          <w:color w:val="000000" w:themeColor="text1"/>
          <w:szCs w:val="24"/>
        </w:rPr>
        <w:t>7.3.7 - Não será concedido o uso de telefone celular, notebook ou qualquer outro meio de comunicação no momento da sessão de lances, haja visto que exige-se do representante da empresa poderes para formulação de propostas e para a prática de todos os atos relativos ao certame, desta forma deverão vir os representantes munidos com seus lances mínimos.</w:t>
      </w:r>
    </w:p>
    <w:p w:rsidR="00340A0E" w:rsidRPr="005017FB" w:rsidRDefault="00340A0E" w:rsidP="00B76B51">
      <w:pPr>
        <w:jc w:val="both"/>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7.5 - O encerramento da etapa competitiva dar-se-á quando, convocadas </w:t>
      </w:r>
      <w:r w:rsidR="00340A0E">
        <w:rPr>
          <w:rFonts w:ascii="Arial" w:hAnsi="Arial" w:cs="Arial"/>
          <w:color w:val="000000" w:themeColor="text1"/>
          <w:szCs w:val="24"/>
        </w:rPr>
        <w:t>pelo Pregoeiro</w:t>
      </w:r>
      <w:r w:rsidRPr="005017FB">
        <w:rPr>
          <w:rFonts w:ascii="Arial" w:hAnsi="Arial" w:cs="Arial"/>
          <w:color w:val="000000" w:themeColor="text1"/>
          <w:szCs w:val="24"/>
        </w:rPr>
        <w:t>, as licitantes manifestarem seu desinteresse em apresentar novos lances.</w:t>
      </w:r>
    </w:p>
    <w:p w:rsidR="00B76B51" w:rsidRPr="005017FB" w:rsidRDefault="00B76B51" w:rsidP="00B76B51">
      <w:pPr>
        <w:pStyle w:val="PADRAO"/>
        <w:ind w:firstLine="709"/>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7.6 - Encerrada a etapa de lances, será assegurada, como critério de desempate, preferência de contratação para as microempresas e empresas de pequeno porte, </w:t>
      </w:r>
      <w:r w:rsidRPr="005017FB">
        <w:rPr>
          <w:rFonts w:ascii="Arial" w:hAnsi="Arial" w:cs="Arial"/>
          <w:color w:val="000000" w:themeColor="text1"/>
          <w:szCs w:val="24"/>
        </w:rPr>
        <w:lastRenderedPageBreak/>
        <w:t>conforme previsto no art. 44, da Lei Complementar nº. 123 de 15 de dezembro de 2006</w:t>
      </w:r>
      <w:r>
        <w:rPr>
          <w:rFonts w:ascii="Arial" w:hAnsi="Arial" w:cs="Arial"/>
          <w:color w:val="000000" w:themeColor="text1"/>
          <w:szCs w:val="24"/>
        </w:rPr>
        <w:t xml:space="preserve"> e nº 147 de 07 de agosto de 2014</w:t>
      </w:r>
      <w:r w:rsidRPr="005017FB">
        <w:rPr>
          <w:rFonts w:ascii="Arial" w:hAnsi="Arial" w:cs="Arial"/>
          <w:color w:val="000000" w:themeColor="text1"/>
          <w:szCs w:val="24"/>
        </w:rPr>
        <w:t xml:space="preserve">.  </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7.6.1 - </w:t>
      </w:r>
      <w:r w:rsidRPr="005017FB">
        <w:rPr>
          <w:rFonts w:ascii="Arial" w:hAnsi="Arial" w:cs="Arial"/>
          <w:b/>
          <w:color w:val="000000" w:themeColor="text1"/>
          <w:szCs w:val="24"/>
        </w:rPr>
        <w:t>Entende-se por empate aquelas situações em que as propostas apresentadas pelas microempresas e empresas de pequeno porte sejam iguais ou até 5% (cinco por cento) superiores à proposta mais bem classificada</w:t>
      </w:r>
      <w:r w:rsidRPr="005017FB">
        <w:rPr>
          <w:rFonts w:ascii="Arial" w:hAnsi="Arial" w:cs="Arial"/>
          <w:color w:val="000000" w:themeColor="text1"/>
          <w:szCs w:val="24"/>
        </w:rPr>
        <w:t>.</w:t>
      </w:r>
    </w:p>
    <w:p w:rsidR="00B76B51" w:rsidRPr="005017FB" w:rsidRDefault="00B76B51" w:rsidP="00B76B51">
      <w:pPr>
        <w:pStyle w:val="PADRAO"/>
        <w:ind w:firstLine="709"/>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7.7 - Ocorrendo o empate previsto no item 7.6.1, proceder-se-á da seguinte forma:</w:t>
      </w:r>
    </w:p>
    <w:p w:rsidR="00B76B51" w:rsidRPr="005017FB" w:rsidRDefault="00B76B51" w:rsidP="00B76B51">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t xml:space="preserve">a) a microempresa ou empresa de pequeno porte mais bem classificada poderá apresentar proposta de preço inferior àquela considerada vencedora do certame, situação em que será adjudicado em seu favor o objeto licitado; </w:t>
      </w:r>
    </w:p>
    <w:p w:rsidR="00B76B51" w:rsidRPr="005017FB" w:rsidRDefault="00B76B51" w:rsidP="00B76B51">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t xml:space="preserve">b) não ocorrendo a contratação da microempresa ou empresa de pequeno porte, na forma da </w:t>
      </w:r>
      <w:r w:rsidRPr="005017FB">
        <w:rPr>
          <w:rFonts w:ascii="Arial" w:hAnsi="Arial" w:cs="Arial"/>
          <w:b/>
          <w:color w:val="000000" w:themeColor="text1"/>
        </w:rPr>
        <w:t>alínea “a” deste Item</w:t>
      </w:r>
      <w:r w:rsidRPr="005017FB">
        <w:rPr>
          <w:rFonts w:ascii="Arial" w:hAnsi="Arial" w:cs="Arial"/>
          <w:color w:val="000000" w:themeColor="text1"/>
        </w:rPr>
        <w:t xml:space="preserve">, serão convocadas as remanescentes que porventura se enquadrem na hipótese prevista no </w:t>
      </w:r>
      <w:r w:rsidRPr="005017FB">
        <w:rPr>
          <w:rFonts w:ascii="Arial" w:hAnsi="Arial" w:cs="Arial"/>
          <w:b/>
          <w:color w:val="000000" w:themeColor="text1"/>
        </w:rPr>
        <w:t>Item 7.6.1</w:t>
      </w:r>
      <w:r w:rsidRPr="005017FB">
        <w:rPr>
          <w:rFonts w:ascii="Arial" w:hAnsi="Arial" w:cs="Arial"/>
          <w:color w:val="000000" w:themeColor="text1"/>
        </w:rPr>
        <w:t xml:space="preserve">, na ordem classificatória, para o exercício do mesmo direito; </w:t>
      </w:r>
    </w:p>
    <w:p w:rsidR="00B76B51" w:rsidRPr="005017FB" w:rsidRDefault="00B76B51" w:rsidP="00B76B51">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t xml:space="preserve">c) no caso de equivalência dos valores apresentados pelas microempresas e empresas de pequeno porte que se encontrem no intervalo estabelecido no </w:t>
      </w:r>
      <w:r w:rsidRPr="005017FB">
        <w:rPr>
          <w:rFonts w:ascii="Arial" w:hAnsi="Arial" w:cs="Arial"/>
          <w:b/>
          <w:color w:val="000000" w:themeColor="text1"/>
        </w:rPr>
        <w:t>Item 7.6.1</w:t>
      </w:r>
      <w:r w:rsidRPr="005017FB">
        <w:rPr>
          <w:rFonts w:ascii="Arial" w:hAnsi="Arial" w:cs="Arial"/>
          <w:color w:val="000000" w:themeColor="text1"/>
        </w:rPr>
        <w:t xml:space="preserve">, será realizado sorteio entre elas para que se identifique aquela que primeiro poderá apresentar melhor oferta. </w:t>
      </w:r>
    </w:p>
    <w:p w:rsidR="00B76B51" w:rsidRPr="005017FB" w:rsidRDefault="00B76B51" w:rsidP="00B76B51">
      <w:pPr>
        <w:pStyle w:val="NormalWeb"/>
        <w:spacing w:line="240" w:lineRule="atLeast"/>
        <w:jc w:val="both"/>
        <w:rPr>
          <w:rFonts w:ascii="Arial" w:hAnsi="Arial" w:cs="Arial"/>
          <w:color w:val="000000" w:themeColor="text1"/>
        </w:rPr>
      </w:pPr>
      <w:r w:rsidRPr="005017FB">
        <w:rPr>
          <w:rFonts w:ascii="Arial" w:hAnsi="Arial" w:cs="Arial"/>
          <w:color w:val="000000" w:themeColor="text1"/>
        </w:rPr>
        <w:t xml:space="preserve">7.7.1 - Na hipótese da não contratação nos termos previstos no </w:t>
      </w:r>
      <w:r w:rsidRPr="005017FB">
        <w:rPr>
          <w:rFonts w:ascii="Arial" w:hAnsi="Arial" w:cs="Arial"/>
          <w:b/>
          <w:color w:val="000000" w:themeColor="text1"/>
        </w:rPr>
        <w:t>Item 7.7</w:t>
      </w:r>
      <w:r w:rsidRPr="005017FB">
        <w:rPr>
          <w:rFonts w:ascii="Arial" w:hAnsi="Arial" w:cs="Arial"/>
          <w:color w:val="000000" w:themeColor="text1"/>
        </w:rPr>
        <w:t>, o objeto licitado será adjudicado em favor da proposta originalmente vencedora do certame.</w:t>
      </w: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7.7.2 - O disposto no Item 7.7 somente se aplicará quando a melhor oferta inicial não tiver sido apresentada por microempresa ou empresa de pequeno porte.</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7.7.3 - A microempresa ou empresa de pequeno porte mais bem classificada será convocada para apresentar nova proposta no prazo máximo de 5 (cinco) minutos</w:t>
      </w:r>
      <w:r w:rsidRPr="00ED289B">
        <w:rPr>
          <w:rFonts w:ascii="Arial" w:hAnsi="Arial" w:cs="Arial"/>
          <w:color w:val="FF0000"/>
          <w:szCs w:val="24"/>
        </w:rPr>
        <w:t xml:space="preserve"> </w:t>
      </w:r>
      <w:r w:rsidRPr="005017FB">
        <w:rPr>
          <w:rFonts w:ascii="Arial" w:hAnsi="Arial" w:cs="Arial"/>
          <w:color w:val="000000" w:themeColor="text1"/>
          <w:szCs w:val="24"/>
        </w:rPr>
        <w:t>após o encerramento dos lances, após convocação verbal do pregoeiro, sob pena de preclusão.</w:t>
      </w:r>
    </w:p>
    <w:p w:rsidR="00B76B51" w:rsidRPr="005017FB" w:rsidRDefault="00B76B51" w:rsidP="00B76B51">
      <w:pPr>
        <w:pStyle w:val="PADRAO"/>
        <w:ind w:firstLine="709"/>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B76B51" w:rsidRPr="005017FB" w:rsidRDefault="00B76B51" w:rsidP="00B76B51">
      <w:pPr>
        <w:pStyle w:val="PADRAO"/>
        <w:ind w:firstLine="709"/>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lastRenderedPageBreak/>
        <w:t xml:space="preserve">7.10 - Constatada a conformidade da documentação com as exigências impostas pelo edital, a licitante será declarada vencedora, sendo-lhe adjudicado o objeto. Caso contrário, o Pregoeiro </w:t>
      </w:r>
      <w:r w:rsidRPr="005017FB">
        <w:rPr>
          <w:rFonts w:ascii="Arial" w:hAnsi="Arial" w:cs="Arial"/>
          <w:b/>
          <w:color w:val="000000" w:themeColor="text1"/>
          <w:szCs w:val="24"/>
        </w:rPr>
        <w:t>inabilitará</w:t>
      </w:r>
      <w:r w:rsidRPr="005017FB">
        <w:rPr>
          <w:rFonts w:ascii="Arial" w:hAnsi="Arial" w:cs="Arial"/>
          <w:color w:val="000000" w:themeColor="text1"/>
          <w:szCs w:val="24"/>
        </w:rPr>
        <w:t xml:space="preserve"> as licitantes que não atenderem todos os requisitos relativos à habilitação, exigíveis no </w:t>
      </w:r>
      <w:r w:rsidRPr="005017FB">
        <w:rPr>
          <w:rFonts w:ascii="Arial" w:hAnsi="Arial" w:cs="Arial"/>
          <w:b/>
          <w:color w:val="000000" w:themeColor="text1"/>
          <w:szCs w:val="24"/>
        </w:rPr>
        <w:t>item 6 e seus subitens</w:t>
      </w:r>
      <w:r w:rsidRPr="005017FB">
        <w:rPr>
          <w:rFonts w:ascii="Arial" w:hAnsi="Arial" w:cs="Arial"/>
          <w:color w:val="000000" w:themeColor="text1"/>
          <w:szCs w:val="24"/>
        </w:rPr>
        <w:t>, deste Edital.</w:t>
      </w:r>
    </w:p>
    <w:p w:rsidR="00B76B51" w:rsidRPr="005017FB" w:rsidRDefault="00B76B51" w:rsidP="00B76B51">
      <w:pPr>
        <w:jc w:val="both"/>
        <w:rPr>
          <w:rFonts w:ascii="Arial" w:hAnsi="Arial" w:cs="Arial"/>
          <w:color w:val="000000" w:themeColor="text1"/>
          <w:szCs w:val="24"/>
        </w:rPr>
      </w:pPr>
    </w:p>
    <w:p w:rsidR="00B76B51" w:rsidRPr="005017FB" w:rsidRDefault="00B76B51" w:rsidP="00B76B51">
      <w:pPr>
        <w:jc w:val="both"/>
        <w:rPr>
          <w:rFonts w:ascii="Arial" w:hAnsi="Arial" w:cs="Arial"/>
          <w:color w:val="000000" w:themeColor="text1"/>
          <w:szCs w:val="24"/>
        </w:rPr>
      </w:pPr>
      <w:r w:rsidRPr="005017FB">
        <w:rPr>
          <w:rFonts w:ascii="Arial" w:hAnsi="Arial" w:cs="Arial"/>
          <w:color w:val="000000" w:themeColor="text1"/>
          <w:szCs w:val="24"/>
        </w:rPr>
        <w:t xml:space="preserve">7.11 - Se a proposta ou o lance de menor preço não for aceitável ou se a licitante desatender às exigências habilitatórias, </w:t>
      </w:r>
      <w:r w:rsidR="00340A0E">
        <w:rPr>
          <w:rFonts w:ascii="Arial" w:hAnsi="Arial" w:cs="Arial"/>
          <w:color w:val="000000" w:themeColor="text1"/>
          <w:szCs w:val="24"/>
        </w:rPr>
        <w:t>o</w:t>
      </w:r>
      <w:r w:rsidRPr="005017FB">
        <w:rPr>
          <w:rFonts w:ascii="Arial" w:hAnsi="Arial" w:cs="Arial"/>
          <w:color w:val="000000" w:themeColor="text1"/>
          <w:szCs w:val="24"/>
        </w:rPr>
        <w:t xml:space="preserve"> Pregoeir</w:t>
      </w:r>
      <w:r w:rsidR="00340A0E">
        <w:rPr>
          <w:rFonts w:ascii="Arial" w:hAnsi="Arial" w:cs="Arial"/>
          <w:color w:val="000000" w:themeColor="text1"/>
          <w:szCs w:val="24"/>
        </w:rPr>
        <w:t>o</w:t>
      </w:r>
      <w:r w:rsidRPr="005017FB">
        <w:rPr>
          <w:rFonts w:ascii="Arial" w:hAnsi="Arial" w:cs="Arial"/>
          <w:color w:val="000000" w:themeColor="text1"/>
          <w:szCs w:val="24"/>
        </w:rPr>
        <w:t xml:space="preserve"> examinará a proposta ou o lance subsequente, verificando a sua aceitabilidade e procedendo à sua habilitação, na ordem de classificação, e assim sucessivamente, até a apuração de uma proposta ou lance que atenda ao Edital.</w:t>
      </w:r>
    </w:p>
    <w:p w:rsidR="00B76B51" w:rsidRPr="005017FB" w:rsidRDefault="00B76B51" w:rsidP="00B76B51">
      <w:pPr>
        <w:ind w:firstLine="709"/>
        <w:jc w:val="both"/>
        <w:rPr>
          <w:rFonts w:ascii="Arial" w:hAnsi="Arial" w:cs="Arial"/>
          <w:color w:val="000000" w:themeColor="text1"/>
          <w:szCs w:val="24"/>
        </w:rPr>
      </w:pPr>
    </w:p>
    <w:p w:rsidR="00B76B51" w:rsidRPr="005017FB" w:rsidRDefault="00B76B51" w:rsidP="00B76B51">
      <w:pPr>
        <w:jc w:val="both"/>
        <w:rPr>
          <w:rFonts w:ascii="Arial" w:hAnsi="Arial" w:cs="Arial"/>
          <w:color w:val="000000" w:themeColor="text1"/>
          <w:szCs w:val="24"/>
        </w:rPr>
      </w:pPr>
      <w:r w:rsidRPr="005017FB">
        <w:rPr>
          <w:rFonts w:ascii="Arial" w:hAnsi="Arial" w:cs="Arial"/>
          <w:color w:val="000000" w:themeColor="text1"/>
          <w:szCs w:val="24"/>
        </w:rPr>
        <w:t xml:space="preserve">7.11.1 - Ocorrendo a situação referida no </w:t>
      </w:r>
      <w:r w:rsidRPr="005017FB">
        <w:rPr>
          <w:rFonts w:ascii="Arial" w:hAnsi="Arial" w:cs="Arial"/>
          <w:b/>
          <w:color w:val="000000" w:themeColor="text1"/>
          <w:szCs w:val="24"/>
        </w:rPr>
        <w:t>item 7.8</w:t>
      </w:r>
      <w:r w:rsidRPr="005017FB">
        <w:rPr>
          <w:rFonts w:ascii="Arial" w:hAnsi="Arial" w:cs="Arial"/>
          <w:color w:val="000000" w:themeColor="text1"/>
          <w:szCs w:val="24"/>
        </w:rPr>
        <w:t>, o Pregoeiro poderá negociar com a licitante para que seja obtido preço melhor.</w:t>
      </w:r>
    </w:p>
    <w:p w:rsidR="00B76B51" w:rsidRPr="005017FB" w:rsidRDefault="00B76B51" w:rsidP="00B76B51">
      <w:pPr>
        <w:jc w:val="both"/>
        <w:rPr>
          <w:rFonts w:ascii="Arial" w:hAnsi="Arial" w:cs="Arial"/>
          <w:color w:val="000000" w:themeColor="text1"/>
          <w:szCs w:val="24"/>
        </w:rPr>
      </w:pPr>
    </w:p>
    <w:p w:rsidR="00B76B51" w:rsidRPr="005017FB" w:rsidRDefault="00B76B51" w:rsidP="00B76B51">
      <w:pPr>
        <w:widowControl w:val="0"/>
        <w:jc w:val="both"/>
        <w:rPr>
          <w:rFonts w:ascii="Arial" w:hAnsi="Arial" w:cs="Arial"/>
          <w:color w:val="000000" w:themeColor="text1"/>
          <w:szCs w:val="24"/>
        </w:rPr>
      </w:pPr>
      <w:r w:rsidRPr="005017FB">
        <w:rPr>
          <w:rFonts w:ascii="Arial" w:hAnsi="Arial" w:cs="Arial"/>
          <w:color w:val="000000" w:themeColor="text1"/>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B76B51" w:rsidRPr="005017FB" w:rsidRDefault="00B76B51" w:rsidP="00B76B51">
      <w:pPr>
        <w:widowControl w:val="0"/>
        <w:jc w:val="both"/>
        <w:rPr>
          <w:rFonts w:ascii="Arial" w:hAnsi="Arial" w:cs="Arial"/>
          <w:color w:val="000000" w:themeColor="text1"/>
          <w:szCs w:val="24"/>
        </w:rPr>
      </w:pPr>
    </w:p>
    <w:p w:rsidR="00B76B51" w:rsidRPr="005017FB" w:rsidRDefault="00B76B51" w:rsidP="00B76B51">
      <w:pPr>
        <w:widowControl w:val="0"/>
        <w:jc w:val="both"/>
        <w:rPr>
          <w:rFonts w:ascii="Arial" w:hAnsi="Arial" w:cs="Arial"/>
          <w:color w:val="000000" w:themeColor="text1"/>
          <w:szCs w:val="24"/>
        </w:rPr>
      </w:pPr>
      <w:r w:rsidRPr="005017FB">
        <w:rPr>
          <w:rFonts w:ascii="Arial" w:hAnsi="Arial" w:cs="Arial"/>
          <w:color w:val="000000" w:themeColor="text1"/>
          <w:szCs w:val="24"/>
        </w:rPr>
        <w:t>7.13 - Caso todas as</w:t>
      </w:r>
      <w:r w:rsidRPr="005017FB">
        <w:rPr>
          <w:rFonts w:ascii="Arial" w:hAnsi="Arial" w:cs="Arial"/>
          <w:b/>
          <w:color w:val="000000" w:themeColor="text1"/>
          <w:szCs w:val="24"/>
        </w:rPr>
        <w:t xml:space="preserve"> propostas</w:t>
      </w:r>
      <w:r w:rsidRPr="005017FB">
        <w:rPr>
          <w:rFonts w:ascii="Arial" w:hAnsi="Arial" w:cs="Arial"/>
          <w:color w:val="000000" w:themeColor="text1"/>
          <w:szCs w:val="24"/>
        </w:rPr>
        <w:t xml:space="preserve"> sejam julgadas desclassificadas (antes da fase de lances verbais) ou todas as licitantes sejam </w:t>
      </w:r>
      <w:r w:rsidRPr="005017FB">
        <w:rPr>
          <w:rFonts w:ascii="Arial" w:hAnsi="Arial" w:cs="Arial"/>
          <w:b/>
          <w:color w:val="000000" w:themeColor="text1"/>
          <w:szCs w:val="24"/>
        </w:rPr>
        <w:t>inabilitadas</w:t>
      </w:r>
      <w:r w:rsidRPr="005017FB">
        <w:rPr>
          <w:rFonts w:ascii="Arial" w:hAnsi="Arial" w:cs="Arial"/>
          <w:color w:val="000000" w:themeColor="text1"/>
          <w:szCs w:val="24"/>
        </w:rPr>
        <w:t xml:space="preserve">, o Pregoeiro poderá fixar aos licitantes </w:t>
      </w:r>
      <w:r w:rsidRPr="005017FB">
        <w:rPr>
          <w:rFonts w:ascii="Arial" w:hAnsi="Arial" w:cs="Arial"/>
          <w:b/>
          <w:color w:val="000000" w:themeColor="text1"/>
          <w:szCs w:val="24"/>
        </w:rPr>
        <w:t>o prazo de 8 (oito) dias</w:t>
      </w:r>
      <w:r w:rsidRPr="005017FB">
        <w:rPr>
          <w:rFonts w:ascii="Arial" w:hAnsi="Arial" w:cs="Arial"/>
          <w:color w:val="000000" w:themeColor="text1"/>
          <w:szCs w:val="24"/>
        </w:rPr>
        <w:t xml:space="preserve"> úteis para apresentação de outras propostas ou de nova documentação, escoimadas das causas que ensejaram a sua desqualificação (art. 48, § 3º, da Lei 8.666/93).</w:t>
      </w:r>
    </w:p>
    <w:p w:rsidR="00B76B51" w:rsidRPr="00ED289B" w:rsidRDefault="00B76B51" w:rsidP="00B76B51">
      <w:pPr>
        <w:pStyle w:val="PADRAO"/>
        <w:rPr>
          <w:rFonts w:ascii="Arial" w:hAnsi="Arial" w:cs="Arial"/>
          <w:color w:val="FF0000"/>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5017FB">
        <w:rPr>
          <w:rFonts w:ascii="Arial" w:hAnsi="Arial" w:cs="Arial"/>
          <w:b/>
          <w:color w:val="000000" w:themeColor="text1"/>
          <w:szCs w:val="24"/>
        </w:rPr>
        <w:t>prazo de 3 (três) dias</w:t>
      </w:r>
      <w:r w:rsidRPr="005017FB">
        <w:rPr>
          <w:rFonts w:ascii="Arial" w:hAnsi="Arial" w:cs="Arial"/>
          <w:color w:val="000000" w:themeColor="text1"/>
          <w:szCs w:val="24"/>
        </w:rPr>
        <w:t xml:space="preserve"> consecutivos para a apresentação </w:t>
      </w:r>
      <w:r w:rsidRPr="005017FB">
        <w:rPr>
          <w:rFonts w:ascii="Arial" w:hAnsi="Arial" w:cs="Arial"/>
          <w:b/>
          <w:color w:val="000000" w:themeColor="text1"/>
          <w:szCs w:val="24"/>
        </w:rPr>
        <w:t>das razões de recurso</w:t>
      </w:r>
      <w:r w:rsidRPr="005017FB">
        <w:rPr>
          <w:rFonts w:ascii="Arial" w:hAnsi="Arial" w:cs="Arial"/>
          <w:color w:val="000000" w:themeColor="text1"/>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B76B51" w:rsidRPr="00ED289B" w:rsidRDefault="00B76B51" w:rsidP="00B76B51">
      <w:pPr>
        <w:pStyle w:val="PADRAO"/>
        <w:rPr>
          <w:rFonts w:ascii="Arial" w:hAnsi="Arial" w:cs="Arial"/>
          <w:color w:val="FF0000"/>
          <w:sz w:val="22"/>
          <w:szCs w:val="22"/>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7.14.1 - A falta dessa manifestação, imediata e motivada, importará na decadência do direito de recurso por parte da licitante e a adjudicação do objeto da licitação </w:t>
      </w:r>
      <w:r w:rsidR="00340A0E">
        <w:rPr>
          <w:rFonts w:ascii="Arial" w:hAnsi="Arial" w:cs="Arial"/>
          <w:color w:val="000000" w:themeColor="text1"/>
          <w:szCs w:val="24"/>
        </w:rPr>
        <w:t>pelo Pregoeiro</w:t>
      </w:r>
      <w:r w:rsidRPr="005017FB">
        <w:rPr>
          <w:rFonts w:ascii="Arial" w:hAnsi="Arial" w:cs="Arial"/>
          <w:color w:val="000000" w:themeColor="text1"/>
          <w:szCs w:val="24"/>
        </w:rPr>
        <w:t xml:space="preserve"> ao vencedor.</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7.14.2 - A ausência do licitante ou sua saída antes do término da Sessão Pública do Pregão caracterizar-se-á como renúncia ao direito de recorrer.</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7.15 - Da Sessão Pública do Pregão será lavrada ata circunstanciada, contendo, sem prejuízo de outros, o registro dos licitantes credenciados, das propostas escritas e verbais apresentadas, na ordem de classificação, da análise da documentação </w:t>
      </w:r>
      <w:r w:rsidRPr="005017FB">
        <w:rPr>
          <w:rFonts w:ascii="Arial" w:hAnsi="Arial" w:cs="Arial"/>
          <w:color w:val="000000" w:themeColor="text1"/>
          <w:szCs w:val="24"/>
        </w:rPr>
        <w:lastRenderedPageBreak/>
        <w:t>exigida para a habilitação e dos recursos interpostos, estes, em conformidade com as disposições do item acima.</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 xml:space="preserve">7.15.1 - A Ata Circunstanciada deverá ser assinada </w:t>
      </w:r>
      <w:r w:rsidR="00340A0E">
        <w:rPr>
          <w:rFonts w:ascii="Arial" w:hAnsi="Arial" w:cs="Arial"/>
          <w:color w:val="000000" w:themeColor="text1"/>
          <w:szCs w:val="24"/>
        </w:rPr>
        <w:t>pelo Pregoeiro</w:t>
      </w:r>
      <w:r w:rsidRPr="005017FB">
        <w:rPr>
          <w:rFonts w:ascii="Arial" w:hAnsi="Arial" w:cs="Arial"/>
          <w:color w:val="000000" w:themeColor="text1"/>
          <w:szCs w:val="24"/>
        </w:rPr>
        <w:t>, sua Equipe de Apoio e por todos os licitantes presentes, salvo quando algum representante se ausentar antes do término da Sessão, fato que será devidamente consignado em ata.</w:t>
      </w:r>
    </w:p>
    <w:p w:rsidR="00B76B51" w:rsidRPr="005017FB" w:rsidRDefault="00B76B51" w:rsidP="00B76B51">
      <w:pPr>
        <w:pStyle w:val="PADRAO"/>
        <w:rPr>
          <w:rFonts w:ascii="Arial" w:hAnsi="Arial" w:cs="Arial"/>
          <w:color w:val="000000" w:themeColor="text1"/>
          <w:szCs w:val="24"/>
        </w:rPr>
      </w:pPr>
    </w:p>
    <w:p w:rsidR="00B76B51" w:rsidRPr="005017FB" w:rsidRDefault="00B76B51" w:rsidP="00B76B51">
      <w:pPr>
        <w:pStyle w:val="PADRAO"/>
        <w:rPr>
          <w:rFonts w:ascii="Arial" w:hAnsi="Arial" w:cs="Arial"/>
          <w:color w:val="000000" w:themeColor="text1"/>
          <w:szCs w:val="24"/>
        </w:rPr>
      </w:pPr>
      <w:r w:rsidRPr="005017FB">
        <w:rPr>
          <w:rFonts w:ascii="Arial" w:hAnsi="Arial" w:cs="Arial"/>
          <w:color w:val="000000" w:themeColor="text1"/>
          <w:szCs w:val="24"/>
        </w:rPr>
        <w:t>7.16 - Caso haja necessidade de adiamento da Sessão Pública, será marcada nova data para continuação dos trabalhos, devendo ficar intimadas, no mesmo ato, as licitantes presentes.</w:t>
      </w:r>
    </w:p>
    <w:p w:rsidR="00B76B51" w:rsidRPr="00ED289B" w:rsidRDefault="00B76B51" w:rsidP="00B76B51">
      <w:pPr>
        <w:widowControl w:val="0"/>
        <w:jc w:val="both"/>
        <w:rPr>
          <w:rFonts w:ascii="Arial" w:hAnsi="Arial" w:cs="Arial"/>
          <w:color w:val="FF0000"/>
          <w:szCs w:val="24"/>
        </w:rPr>
      </w:pPr>
    </w:p>
    <w:p w:rsidR="00B76B51" w:rsidRPr="00ED289B" w:rsidRDefault="00B76B51" w:rsidP="00B76B51">
      <w:pPr>
        <w:pStyle w:val="PADRAO"/>
        <w:rPr>
          <w:rFonts w:ascii="Arial" w:hAnsi="Arial" w:cs="Arial"/>
          <w:color w:val="FF0000"/>
          <w:szCs w:val="24"/>
        </w:rPr>
      </w:pPr>
      <w:r w:rsidRPr="005017FB">
        <w:rPr>
          <w:rFonts w:ascii="Arial" w:hAnsi="Arial" w:cs="Arial"/>
          <w:color w:val="000000" w:themeColor="text1"/>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r w:rsidRPr="00ED289B">
        <w:rPr>
          <w:rFonts w:ascii="Arial" w:hAnsi="Arial" w:cs="Arial"/>
          <w:color w:val="FF0000"/>
          <w:szCs w:val="24"/>
        </w:rPr>
        <w:t>.</w:t>
      </w:r>
    </w:p>
    <w:p w:rsidR="00B76B51" w:rsidRPr="00ED289B" w:rsidRDefault="00B76B51" w:rsidP="00B76B51">
      <w:pPr>
        <w:jc w:val="both"/>
        <w:rPr>
          <w:rFonts w:ascii="Arial" w:hAnsi="Arial" w:cs="Arial"/>
          <w:b/>
          <w:bCs/>
          <w:color w:val="FF0000"/>
          <w:szCs w:val="24"/>
        </w:rPr>
      </w:pPr>
    </w:p>
    <w:p w:rsidR="00B76B51" w:rsidRPr="005017FB" w:rsidRDefault="00B76B51" w:rsidP="00B76B51">
      <w:pPr>
        <w:widowControl w:val="0"/>
        <w:jc w:val="both"/>
        <w:rPr>
          <w:rFonts w:ascii="Arial" w:hAnsi="Arial" w:cs="Arial"/>
          <w:b/>
          <w:color w:val="000000" w:themeColor="text1"/>
          <w:szCs w:val="24"/>
        </w:rPr>
      </w:pPr>
      <w:r w:rsidRPr="005017FB">
        <w:rPr>
          <w:rFonts w:ascii="Arial" w:hAnsi="Arial" w:cs="Arial"/>
          <w:b/>
          <w:color w:val="000000" w:themeColor="text1"/>
          <w:szCs w:val="24"/>
        </w:rPr>
        <w:t>8 - DOS CRITÉRIOS DE JULGAMENTO E ADJUDICAÇÃO</w:t>
      </w:r>
    </w:p>
    <w:p w:rsidR="00B76B51" w:rsidRPr="005017FB" w:rsidRDefault="00B76B51" w:rsidP="00B76B51">
      <w:pPr>
        <w:pStyle w:val="PADRAO"/>
        <w:ind w:right="-1"/>
        <w:rPr>
          <w:rFonts w:ascii="Arial" w:hAnsi="Arial" w:cs="Arial"/>
          <w:color w:val="000000" w:themeColor="text1"/>
          <w:szCs w:val="24"/>
        </w:rPr>
      </w:pPr>
    </w:p>
    <w:p w:rsidR="00B76B51" w:rsidRPr="005017FB" w:rsidRDefault="00B76B51" w:rsidP="00B76B51">
      <w:pPr>
        <w:pStyle w:val="PADRAO"/>
        <w:ind w:right="-1"/>
        <w:rPr>
          <w:rFonts w:ascii="Arial" w:hAnsi="Arial" w:cs="Arial"/>
          <w:color w:val="000000" w:themeColor="text1"/>
          <w:szCs w:val="24"/>
        </w:rPr>
      </w:pPr>
      <w:r w:rsidRPr="005017FB">
        <w:rPr>
          <w:rFonts w:ascii="Arial" w:hAnsi="Arial" w:cs="Arial"/>
          <w:color w:val="000000" w:themeColor="text1"/>
          <w:szCs w:val="24"/>
        </w:rPr>
        <w:t xml:space="preserve">8.1 - No julgamento das propostas, será(ão) considerada(s) vencedora(s) a(s) licitante(s) que apresentar(em) o </w:t>
      </w:r>
      <w:r w:rsidRPr="005017FB">
        <w:rPr>
          <w:rFonts w:ascii="Arial" w:hAnsi="Arial" w:cs="Arial"/>
          <w:b/>
          <w:color w:val="000000" w:themeColor="text1"/>
          <w:szCs w:val="24"/>
          <w:u w:val="single"/>
        </w:rPr>
        <w:t>MENOR PREÇO POR ITEM</w:t>
      </w:r>
      <w:r w:rsidRPr="005017FB">
        <w:rPr>
          <w:rFonts w:ascii="Arial" w:hAnsi="Arial" w:cs="Arial"/>
          <w:color w:val="000000" w:themeColor="text1"/>
          <w:szCs w:val="24"/>
        </w:rPr>
        <w:t>, desde que atendidas as especificações constantes deste Edital.</w:t>
      </w:r>
    </w:p>
    <w:p w:rsidR="00B76B51" w:rsidRPr="005017FB" w:rsidRDefault="00B76B51" w:rsidP="00B76B51">
      <w:pPr>
        <w:ind w:right="-1"/>
        <w:jc w:val="both"/>
        <w:rPr>
          <w:rFonts w:ascii="Arial" w:hAnsi="Arial" w:cs="Arial"/>
          <w:color w:val="000000" w:themeColor="text1"/>
          <w:szCs w:val="24"/>
        </w:rPr>
      </w:pPr>
    </w:p>
    <w:p w:rsidR="00B76B51" w:rsidRPr="005017FB" w:rsidRDefault="00B76B51" w:rsidP="00B76B51">
      <w:pPr>
        <w:ind w:right="-1"/>
        <w:jc w:val="both"/>
        <w:rPr>
          <w:rFonts w:ascii="Arial" w:hAnsi="Arial" w:cs="Arial"/>
          <w:b/>
          <w:color w:val="000000" w:themeColor="text1"/>
          <w:szCs w:val="24"/>
        </w:rPr>
      </w:pPr>
      <w:r w:rsidRPr="005017FB">
        <w:rPr>
          <w:rFonts w:ascii="Arial" w:hAnsi="Arial" w:cs="Arial"/>
          <w:color w:val="000000" w:themeColor="text1"/>
          <w:szCs w:val="24"/>
        </w:rPr>
        <w:t xml:space="preserve">8.2 - No caso de empate entre duas ou mais propostas, e depois de obedecido o disposto no artigo 3º, § 2º, da Lei nº 8.666/93, a classificação será feita, obrigatoriamente, </w:t>
      </w:r>
      <w:r w:rsidRPr="005017FB">
        <w:rPr>
          <w:rFonts w:ascii="Arial" w:hAnsi="Arial" w:cs="Arial"/>
          <w:b/>
          <w:color w:val="000000" w:themeColor="text1"/>
          <w:szCs w:val="24"/>
        </w:rPr>
        <w:t>por sorteio, que será realizado na própria Sessão.</w:t>
      </w:r>
    </w:p>
    <w:p w:rsidR="00B76B51" w:rsidRPr="005017FB" w:rsidRDefault="00B76B51" w:rsidP="00B76B51">
      <w:pPr>
        <w:ind w:right="-1" w:firstLine="709"/>
        <w:jc w:val="both"/>
        <w:rPr>
          <w:rFonts w:ascii="Arial" w:hAnsi="Arial" w:cs="Arial"/>
          <w:color w:val="000000" w:themeColor="text1"/>
          <w:szCs w:val="24"/>
        </w:rPr>
      </w:pPr>
    </w:p>
    <w:p w:rsidR="00B76B51" w:rsidRPr="005017FB" w:rsidRDefault="00B76B51" w:rsidP="00B76B51">
      <w:pPr>
        <w:ind w:right="-1"/>
        <w:jc w:val="both"/>
        <w:rPr>
          <w:rFonts w:ascii="Arial" w:hAnsi="Arial" w:cs="Arial"/>
          <w:color w:val="000000" w:themeColor="text1"/>
          <w:szCs w:val="24"/>
        </w:rPr>
      </w:pPr>
      <w:r w:rsidRPr="005017FB">
        <w:rPr>
          <w:rFonts w:ascii="Arial" w:hAnsi="Arial" w:cs="Arial"/>
          <w:color w:val="000000" w:themeColor="text1"/>
          <w:szCs w:val="24"/>
        </w:rPr>
        <w:t xml:space="preserve">8.3 - A adjudicação do objeto deste PREGÃO será formalizada </w:t>
      </w:r>
      <w:r w:rsidR="00340A0E">
        <w:rPr>
          <w:rFonts w:ascii="Arial" w:hAnsi="Arial" w:cs="Arial"/>
          <w:color w:val="000000" w:themeColor="text1"/>
          <w:szCs w:val="24"/>
        </w:rPr>
        <w:t>pelo Pregoeiro</w:t>
      </w:r>
      <w:r w:rsidRPr="005017FB">
        <w:rPr>
          <w:rFonts w:ascii="Arial" w:hAnsi="Arial" w:cs="Arial"/>
          <w:color w:val="000000" w:themeColor="text1"/>
          <w:szCs w:val="24"/>
        </w:rPr>
        <w:t xml:space="preserve">, </w:t>
      </w:r>
      <w:r w:rsidRPr="005017FB">
        <w:rPr>
          <w:rFonts w:ascii="Arial" w:hAnsi="Arial" w:cs="Arial"/>
          <w:b/>
          <w:color w:val="000000" w:themeColor="text1"/>
          <w:szCs w:val="24"/>
          <w:u w:val="single"/>
        </w:rPr>
        <w:t>PELO MENOR PREÇO POR ITEM</w:t>
      </w:r>
      <w:r w:rsidRPr="005017FB">
        <w:rPr>
          <w:rFonts w:ascii="Arial" w:hAnsi="Arial" w:cs="Arial"/>
          <w:color w:val="000000" w:themeColor="text1"/>
          <w:szCs w:val="24"/>
        </w:rPr>
        <w:t>, à(s) licitante(s) cuja(s) proposta(s) seja(m) considerada(s) vencedora(s).</w:t>
      </w:r>
    </w:p>
    <w:p w:rsidR="00B76B51" w:rsidRPr="005017FB" w:rsidRDefault="00B76B51" w:rsidP="00B76B51">
      <w:pPr>
        <w:ind w:right="-1"/>
        <w:jc w:val="both"/>
        <w:rPr>
          <w:rFonts w:ascii="Arial" w:hAnsi="Arial" w:cs="Arial"/>
          <w:color w:val="000000" w:themeColor="text1"/>
          <w:szCs w:val="24"/>
        </w:rPr>
      </w:pPr>
    </w:p>
    <w:p w:rsidR="00B76B51" w:rsidRPr="005017FB" w:rsidRDefault="00B76B51" w:rsidP="00B76B51">
      <w:pPr>
        <w:ind w:right="-1"/>
        <w:jc w:val="both"/>
        <w:rPr>
          <w:rFonts w:ascii="Arial" w:hAnsi="Arial" w:cs="Arial"/>
          <w:color w:val="000000" w:themeColor="text1"/>
          <w:szCs w:val="24"/>
        </w:rPr>
      </w:pPr>
      <w:r w:rsidRPr="005017FB">
        <w:rPr>
          <w:rFonts w:ascii="Arial" w:hAnsi="Arial" w:cs="Arial"/>
          <w:color w:val="000000" w:themeColor="text1"/>
          <w:szCs w:val="24"/>
        </w:rPr>
        <w:t>8.4 - O resultado da licitação será homologado pela Autoridade Competente.</w:t>
      </w:r>
    </w:p>
    <w:p w:rsidR="00B76B51" w:rsidRPr="005017FB" w:rsidRDefault="00B76B51" w:rsidP="00B76B51">
      <w:pPr>
        <w:widowControl w:val="0"/>
        <w:ind w:right="-1"/>
        <w:jc w:val="both"/>
        <w:rPr>
          <w:rFonts w:ascii="Arial" w:hAnsi="Arial" w:cs="Arial"/>
          <w:b/>
          <w:color w:val="000000" w:themeColor="text1"/>
          <w:szCs w:val="24"/>
        </w:rPr>
      </w:pPr>
    </w:p>
    <w:p w:rsidR="00B76B51" w:rsidRPr="005017FB" w:rsidRDefault="00B76B51" w:rsidP="00B76B51">
      <w:pPr>
        <w:widowControl w:val="0"/>
        <w:ind w:right="-1"/>
        <w:jc w:val="both"/>
        <w:rPr>
          <w:rFonts w:ascii="Arial" w:hAnsi="Arial" w:cs="Arial"/>
          <w:b/>
          <w:color w:val="000000" w:themeColor="text1"/>
          <w:szCs w:val="24"/>
        </w:rPr>
      </w:pPr>
      <w:r w:rsidRPr="005017FB">
        <w:rPr>
          <w:rFonts w:ascii="Arial" w:hAnsi="Arial" w:cs="Arial"/>
          <w:b/>
          <w:color w:val="000000" w:themeColor="text1"/>
          <w:szCs w:val="24"/>
        </w:rPr>
        <w:t>9 - DO PREÇO</w:t>
      </w:r>
    </w:p>
    <w:p w:rsidR="00B76B51" w:rsidRPr="00ED289B" w:rsidRDefault="00B76B51" w:rsidP="00B76B51">
      <w:pPr>
        <w:widowControl w:val="0"/>
        <w:ind w:right="-1"/>
        <w:jc w:val="both"/>
        <w:rPr>
          <w:rFonts w:ascii="Arial" w:hAnsi="Arial" w:cs="Arial"/>
          <w:b/>
          <w:color w:val="FF0000"/>
          <w:szCs w:val="24"/>
        </w:rPr>
      </w:pPr>
    </w:p>
    <w:p w:rsidR="00B76B51" w:rsidRPr="005017FB" w:rsidRDefault="00B76B51" w:rsidP="00B76B51">
      <w:pPr>
        <w:widowControl w:val="0"/>
        <w:ind w:right="-1"/>
        <w:jc w:val="both"/>
        <w:rPr>
          <w:rFonts w:ascii="Arial" w:hAnsi="Arial" w:cs="Arial"/>
          <w:color w:val="000000" w:themeColor="text1"/>
          <w:szCs w:val="24"/>
        </w:rPr>
      </w:pPr>
      <w:r w:rsidRPr="005017FB">
        <w:rPr>
          <w:rFonts w:ascii="Arial" w:hAnsi="Arial" w:cs="Arial"/>
          <w:color w:val="000000" w:themeColor="text1"/>
          <w:szCs w:val="24"/>
        </w:rPr>
        <w:t xml:space="preserve">9.1 – Os valores discriminados no </w:t>
      </w:r>
      <w:r w:rsidRPr="005017FB">
        <w:rPr>
          <w:rFonts w:ascii="Arial" w:hAnsi="Arial" w:cs="Arial"/>
          <w:b/>
          <w:color w:val="000000" w:themeColor="text1"/>
          <w:szCs w:val="24"/>
        </w:rPr>
        <w:t xml:space="preserve">ANEXO “D” </w:t>
      </w:r>
      <w:r w:rsidRPr="005017FB">
        <w:rPr>
          <w:rFonts w:ascii="Arial" w:hAnsi="Arial" w:cs="Arial"/>
          <w:color w:val="000000" w:themeColor="text1"/>
          <w:szCs w:val="24"/>
        </w:rPr>
        <w:t xml:space="preserve">devem ser considerados pelos proponentes como </w:t>
      </w:r>
      <w:r w:rsidRPr="005017FB">
        <w:rPr>
          <w:rFonts w:ascii="Arial" w:hAnsi="Arial" w:cs="Arial"/>
          <w:b/>
          <w:color w:val="000000" w:themeColor="text1"/>
          <w:szCs w:val="24"/>
        </w:rPr>
        <w:t xml:space="preserve">PREÇO </w:t>
      </w:r>
      <w:r>
        <w:rPr>
          <w:rFonts w:ascii="Arial" w:hAnsi="Arial" w:cs="Arial"/>
          <w:b/>
          <w:color w:val="000000" w:themeColor="text1"/>
          <w:szCs w:val="24"/>
        </w:rPr>
        <w:t>REFERÊNCIA</w:t>
      </w:r>
      <w:r w:rsidRPr="005017FB">
        <w:rPr>
          <w:rFonts w:ascii="Arial" w:hAnsi="Arial" w:cs="Arial"/>
          <w:b/>
          <w:color w:val="000000" w:themeColor="text1"/>
          <w:szCs w:val="24"/>
        </w:rPr>
        <w:t xml:space="preserve"> </w:t>
      </w:r>
      <w:r w:rsidRPr="005017FB">
        <w:rPr>
          <w:rFonts w:ascii="Arial" w:hAnsi="Arial" w:cs="Arial"/>
          <w:color w:val="000000" w:themeColor="text1"/>
          <w:szCs w:val="24"/>
        </w:rPr>
        <w:t>para a elaboração da proposta comercial para este certame.</w:t>
      </w:r>
    </w:p>
    <w:p w:rsidR="00B76B51" w:rsidRPr="005017FB" w:rsidRDefault="00B76B51" w:rsidP="00B76B51">
      <w:pPr>
        <w:widowControl w:val="0"/>
        <w:ind w:right="-1"/>
        <w:jc w:val="both"/>
        <w:rPr>
          <w:rFonts w:ascii="Arial" w:hAnsi="Arial" w:cs="Arial"/>
          <w:color w:val="000000" w:themeColor="text1"/>
          <w:szCs w:val="24"/>
        </w:rPr>
      </w:pPr>
    </w:p>
    <w:p w:rsidR="00B76B51" w:rsidRPr="005017FB" w:rsidRDefault="00B76B51" w:rsidP="00B76B51">
      <w:pPr>
        <w:widowControl w:val="0"/>
        <w:jc w:val="both"/>
        <w:rPr>
          <w:rFonts w:ascii="Arial" w:hAnsi="Arial" w:cs="Arial"/>
          <w:b/>
          <w:color w:val="000000" w:themeColor="text1"/>
          <w:szCs w:val="24"/>
        </w:rPr>
      </w:pPr>
      <w:r w:rsidRPr="005017FB">
        <w:rPr>
          <w:rFonts w:ascii="Arial" w:hAnsi="Arial" w:cs="Arial"/>
          <w:b/>
          <w:color w:val="000000" w:themeColor="text1"/>
          <w:szCs w:val="24"/>
        </w:rPr>
        <w:t>1</w:t>
      </w:r>
      <w:r>
        <w:rPr>
          <w:rFonts w:ascii="Arial" w:hAnsi="Arial" w:cs="Arial"/>
          <w:b/>
          <w:color w:val="000000" w:themeColor="text1"/>
          <w:szCs w:val="24"/>
        </w:rPr>
        <w:t>0</w:t>
      </w:r>
      <w:r w:rsidRPr="005017FB">
        <w:rPr>
          <w:rFonts w:ascii="Arial" w:hAnsi="Arial" w:cs="Arial"/>
          <w:b/>
          <w:color w:val="000000" w:themeColor="text1"/>
          <w:szCs w:val="24"/>
        </w:rPr>
        <w:t xml:space="preserve"> - DA IMPUGNAÇÃO DO EDITAL E DOS RECURSOS ADMINISTRATIVOS</w:t>
      </w:r>
    </w:p>
    <w:p w:rsidR="00B76B51" w:rsidRPr="005017FB" w:rsidRDefault="00B76B51" w:rsidP="00B76B51">
      <w:pPr>
        <w:widowControl w:val="0"/>
        <w:jc w:val="both"/>
        <w:rPr>
          <w:rFonts w:ascii="Arial" w:hAnsi="Arial" w:cs="Arial"/>
          <w:color w:val="000000" w:themeColor="text1"/>
          <w:szCs w:val="24"/>
        </w:rPr>
      </w:pPr>
    </w:p>
    <w:p w:rsidR="00B76B51" w:rsidRPr="005017FB" w:rsidRDefault="00B76B51" w:rsidP="00B76B51">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.1 - Até o segundo dia útil que anteceder a data fixada para o recebimento das propostas, qualquer empresa ou pessoa física interessada em participar da licitação poderá impugnar o ato convocatório do Pregão.</w:t>
      </w:r>
    </w:p>
    <w:p w:rsidR="00B76B51" w:rsidRPr="005017FB" w:rsidRDefault="00B76B51" w:rsidP="00B76B51">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lastRenderedPageBreak/>
        <w:t>1</w:t>
      </w:r>
      <w:r>
        <w:rPr>
          <w:rFonts w:ascii="Arial" w:hAnsi="Arial" w:cs="Arial"/>
          <w:color w:val="000000" w:themeColor="text1"/>
          <w:sz w:val="24"/>
          <w:szCs w:val="24"/>
        </w:rPr>
        <w:t>0</w:t>
      </w:r>
      <w:r w:rsidRPr="005017FB">
        <w:rPr>
          <w:rFonts w:ascii="Arial" w:hAnsi="Arial" w:cs="Arial"/>
          <w:color w:val="000000" w:themeColor="text1"/>
          <w:sz w:val="24"/>
          <w:szCs w:val="24"/>
        </w:rPr>
        <w:t>.1.1 - A impugnação será dirigida ao Departamento de Compras deste Município, que a encaminhará, devidamente informada, à Autoridade Competente para apreciação e decisão.</w:t>
      </w:r>
    </w:p>
    <w:p w:rsidR="00B76B51" w:rsidRPr="005017FB" w:rsidRDefault="00B76B51" w:rsidP="00B76B51">
      <w:pPr>
        <w:pStyle w:val="Estilo1"/>
        <w:spacing w:after="0" w:line="240" w:lineRule="auto"/>
        <w:ind w:left="0" w:right="-1"/>
        <w:rPr>
          <w:rFonts w:ascii="Arial" w:hAnsi="Arial" w:cs="Arial"/>
          <w:color w:val="000000" w:themeColor="text1"/>
          <w:sz w:val="24"/>
          <w:szCs w:val="24"/>
        </w:rPr>
      </w:pPr>
    </w:p>
    <w:p w:rsidR="00B76B51" w:rsidRPr="005017FB" w:rsidRDefault="00B76B51" w:rsidP="00B76B51">
      <w:pPr>
        <w:pStyle w:val="Estilo1"/>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10</w:t>
      </w:r>
      <w:r w:rsidRPr="005017FB">
        <w:rPr>
          <w:rFonts w:ascii="Arial" w:hAnsi="Arial" w:cs="Arial"/>
          <w:color w:val="000000" w:themeColor="text1"/>
          <w:sz w:val="24"/>
          <w:szCs w:val="24"/>
        </w:rPr>
        <w:t>.2 - Tendo a licitante manifestada a intenção de recorrer na Sessão do Pregão, terá ela o prazo de 03 (três) dias consecutivos para apresentação das razões de recurso.</w:t>
      </w:r>
    </w:p>
    <w:p w:rsidR="00B76B51" w:rsidRPr="005017FB" w:rsidRDefault="00B76B51" w:rsidP="00B76B51">
      <w:pPr>
        <w:pStyle w:val="Estilo1"/>
        <w:spacing w:after="0" w:line="240" w:lineRule="auto"/>
        <w:ind w:left="0" w:right="-1"/>
        <w:rPr>
          <w:rFonts w:ascii="Arial" w:hAnsi="Arial" w:cs="Arial"/>
          <w:color w:val="000000" w:themeColor="text1"/>
          <w:sz w:val="24"/>
          <w:szCs w:val="24"/>
        </w:rPr>
      </w:pPr>
    </w:p>
    <w:p w:rsidR="00B76B51" w:rsidRPr="005017FB" w:rsidRDefault="00B76B51" w:rsidP="00B76B51">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.3 - O recurso deverá ser dirigido ao Pregoeiro que poderá reconsiderar sua decisão, ou, fazê-lo subir, devidamente informado, para apreciação e decisão.</w:t>
      </w:r>
    </w:p>
    <w:p w:rsidR="00B76B51" w:rsidRPr="005017FB" w:rsidRDefault="00B76B51" w:rsidP="00B76B51">
      <w:pPr>
        <w:pStyle w:val="Estilo1"/>
        <w:spacing w:after="0" w:line="240" w:lineRule="auto"/>
        <w:ind w:left="0" w:right="-1"/>
        <w:rPr>
          <w:rFonts w:ascii="Arial" w:hAnsi="Arial" w:cs="Arial"/>
          <w:color w:val="000000" w:themeColor="text1"/>
          <w:sz w:val="24"/>
          <w:szCs w:val="24"/>
        </w:rPr>
      </w:pPr>
    </w:p>
    <w:p w:rsidR="00B76B51" w:rsidRPr="005017FB" w:rsidRDefault="00B76B51" w:rsidP="00B76B51">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.4 - As demais licitantes, já intimadas na Sessão Pública acima referida, terão o prazo de 03 (três) dias consecutivos para apresentarem as contrarrazões, que começará a correr do término do prazo da recorrente.</w:t>
      </w:r>
    </w:p>
    <w:p w:rsidR="00B76B51" w:rsidRPr="005017FB" w:rsidRDefault="00B76B51" w:rsidP="00B76B51">
      <w:pPr>
        <w:pStyle w:val="Estilo1"/>
        <w:spacing w:after="0" w:line="240" w:lineRule="auto"/>
        <w:ind w:left="0" w:right="-1"/>
        <w:rPr>
          <w:rFonts w:ascii="Arial" w:hAnsi="Arial" w:cs="Arial"/>
          <w:color w:val="000000" w:themeColor="text1"/>
          <w:sz w:val="24"/>
          <w:szCs w:val="24"/>
        </w:rPr>
      </w:pPr>
    </w:p>
    <w:p w:rsidR="00B76B51" w:rsidRPr="005017FB" w:rsidRDefault="00B76B51" w:rsidP="00B76B51">
      <w:pPr>
        <w:autoSpaceDE w:val="0"/>
        <w:autoSpaceDN w:val="0"/>
        <w:adjustRightInd w:val="0"/>
        <w:jc w:val="both"/>
        <w:rPr>
          <w:rFonts w:ascii="Arial" w:hAnsi="Arial" w:cs="Arial"/>
          <w:color w:val="000000" w:themeColor="text1"/>
          <w:szCs w:val="24"/>
        </w:rPr>
      </w:pPr>
      <w:r w:rsidRPr="005017FB">
        <w:rPr>
          <w:rFonts w:ascii="Arial" w:hAnsi="Arial" w:cs="Arial"/>
          <w:color w:val="000000" w:themeColor="text1"/>
          <w:szCs w:val="24"/>
        </w:rPr>
        <w:t>1</w:t>
      </w:r>
      <w:r>
        <w:rPr>
          <w:rFonts w:ascii="Arial" w:hAnsi="Arial" w:cs="Arial"/>
          <w:color w:val="000000" w:themeColor="text1"/>
          <w:szCs w:val="24"/>
        </w:rPr>
        <w:t>0</w:t>
      </w:r>
      <w:r w:rsidRPr="005017FB">
        <w:rPr>
          <w:rFonts w:ascii="Arial" w:hAnsi="Arial" w:cs="Arial"/>
          <w:color w:val="000000" w:themeColor="text1"/>
          <w:szCs w:val="24"/>
        </w:rPr>
        <w:t>.5 - A manifestação na Sessão Pública e a motivação, no caso de recurso, são pressupostos de admissibilidade dos recursos.</w:t>
      </w:r>
    </w:p>
    <w:p w:rsidR="00B76B51" w:rsidRPr="005017FB" w:rsidRDefault="00B76B51" w:rsidP="00B76B51">
      <w:pPr>
        <w:pStyle w:val="Normal1"/>
        <w:tabs>
          <w:tab w:val="clear" w:pos="536"/>
          <w:tab w:val="left" w:pos="708"/>
        </w:tabs>
        <w:rPr>
          <w:rFonts w:ascii="Arial" w:hAnsi="Arial" w:cs="Arial"/>
          <w:color w:val="000000" w:themeColor="text1"/>
          <w:szCs w:val="24"/>
        </w:rPr>
      </w:pPr>
    </w:p>
    <w:p w:rsidR="00B76B51" w:rsidRPr="005017FB" w:rsidRDefault="00B76B51" w:rsidP="00B76B51">
      <w:pPr>
        <w:pStyle w:val="Normal1"/>
        <w:tabs>
          <w:tab w:val="clear" w:pos="536"/>
          <w:tab w:val="left" w:pos="708"/>
        </w:tabs>
        <w:rPr>
          <w:rFonts w:ascii="Arial" w:hAnsi="Arial" w:cs="Arial"/>
          <w:color w:val="000000" w:themeColor="text1"/>
          <w:szCs w:val="24"/>
        </w:rPr>
      </w:pPr>
      <w:r w:rsidRPr="005017FB">
        <w:rPr>
          <w:rFonts w:ascii="Arial" w:hAnsi="Arial" w:cs="Arial"/>
          <w:color w:val="000000" w:themeColor="text1"/>
          <w:szCs w:val="24"/>
        </w:rPr>
        <w:t>1</w:t>
      </w:r>
      <w:r>
        <w:rPr>
          <w:rFonts w:ascii="Arial" w:hAnsi="Arial" w:cs="Arial"/>
          <w:color w:val="000000" w:themeColor="text1"/>
          <w:szCs w:val="24"/>
        </w:rPr>
        <w:t>0</w:t>
      </w:r>
      <w:r w:rsidRPr="005017FB">
        <w:rPr>
          <w:rFonts w:ascii="Arial" w:hAnsi="Arial" w:cs="Arial"/>
          <w:color w:val="000000" w:themeColor="text1"/>
          <w:szCs w:val="24"/>
        </w:rPr>
        <w:t>.6 - Decididos os recursos, o Prefeito Municipal fará a adjudicação do objeto do certame à(s) licitante(s) vencedora(s).</w:t>
      </w:r>
    </w:p>
    <w:p w:rsidR="00B76B51" w:rsidRDefault="00B76B51" w:rsidP="00B76B51">
      <w:pPr>
        <w:autoSpaceDE w:val="0"/>
        <w:autoSpaceDN w:val="0"/>
        <w:adjustRightInd w:val="0"/>
        <w:rPr>
          <w:rFonts w:ascii="Arial" w:hAnsi="Arial" w:cs="Arial"/>
          <w:b/>
          <w:bCs/>
          <w:sz w:val="21"/>
          <w:szCs w:val="21"/>
        </w:rPr>
      </w:pPr>
    </w:p>
    <w:p w:rsidR="00B76B51" w:rsidRPr="00271B69" w:rsidRDefault="00B76B51" w:rsidP="00B76B51">
      <w:pPr>
        <w:autoSpaceDE w:val="0"/>
        <w:autoSpaceDN w:val="0"/>
        <w:adjustRightInd w:val="0"/>
        <w:rPr>
          <w:rFonts w:ascii="Arial" w:hAnsi="Arial" w:cs="Arial"/>
          <w:b/>
          <w:bCs/>
          <w:szCs w:val="24"/>
        </w:rPr>
      </w:pPr>
      <w:r w:rsidRPr="00271B69">
        <w:rPr>
          <w:rFonts w:ascii="Arial" w:hAnsi="Arial" w:cs="Arial"/>
          <w:b/>
          <w:bCs/>
          <w:szCs w:val="24"/>
        </w:rPr>
        <w:t>11 – DO REGISTRO DOS PREÇOS</w:t>
      </w:r>
    </w:p>
    <w:p w:rsidR="00B76B51" w:rsidRPr="00271B69" w:rsidRDefault="00B76B51" w:rsidP="00B76B51">
      <w:pPr>
        <w:autoSpaceDE w:val="0"/>
        <w:autoSpaceDN w:val="0"/>
        <w:adjustRightInd w:val="0"/>
        <w:rPr>
          <w:rFonts w:ascii="Arial" w:hAnsi="Arial" w:cs="Arial"/>
          <w:b/>
          <w:bCs/>
          <w:szCs w:val="24"/>
        </w:rPr>
      </w:pPr>
    </w:p>
    <w:p w:rsidR="00B76B51" w:rsidRPr="00271B69" w:rsidRDefault="00B76B51" w:rsidP="00B76B51">
      <w:pPr>
        <w:autoSpaceDE w:val="0"/>
        <w:autoSpaceDN w:val="0"/>
        <w:adjustRightInd w:val="0"/>
        <w:jc w:val="both"/>
        <w:rPr>
          <w:rFonts w:ascii="Arial" w:hAnsi="Arial" w:cs="Arial"/>
          <w:szCs w:val="24"/>
        </w:rPr>
      </w:pPr>
      <w:r w:rsidRPr="00271B69">
        <w:rPr>
          <w:rFonts w:ascii="Arial" w:hAnsi="Arial" w:cs="Arial"/>
          <w:bCs/>
          <w:szCs w:val="24"/>
        </w:rPr>
        <w:t xml:space="preserve">11.1 </w:t>
      </w:r>
      <w:r w:rsidRPr="00271B69">
        <w:rPr>
          <w:rFonts w:ascii="Arial" w:hAnsi="Arial" w:cs="Arial"/>
          <w:szCs w:val="24"/>
        </w:rPr>
        <w:t xml:space="preserve">- Após a homologação do resultado da licitação e adjudicação do objeto pela autoridade competente, será efetuado o registro dos preços e dos fornecedores correspondentes mediante a assinatura da Ata de Registro de Preços </w:t>
      </w:r>
      <w:r w:rsidRPr="00271B69">
        <w:rPr>
          <w:rFonts w:ascii="Arial" w:hAnsi="Arial" w:cs="Arial"/>
          <w:b/>
          <w:szCs w:val="24"/>
        </w:rPr>
        <w:t>(</w:t>
      </w:r>
      <w:r w:rsidRPr="00271B69">
        <w:rPr>
          <w:rFonts w:ascii="Arial" w:hAnsi="Arial" w:cs="Arial"/>
          <w:b/>
          <w:bCs/>
          <w:szCs w:val="24"/>
        </w:rPr>
        <w:t>Anexo E</w:t>
      </w:r>
      <w:r w:rsidRPr="00271B69">
        <w:rPr>
          <w:rFonts w:ascii="Arial" w:hAnsi="Arial" w:cs="Arial"/>
          <w:b/>
          <w:szCs w:val="24"/>
        </w:rPr>
        <w:t>)</w:t>
      </w:r>
      <w:r w:rsidRPr="00271B69">
        <w:rPr>
          <w:rFonts w:ascii="Arial" w:hAnsi="Arial" w:cs="Arial"/>
          <w:szCs w:val="24"/>
        </w:rPr>
        <w:t xml:space="preserve"> pelo responsável pelo Órgão Gerenciador e pelas licitantes vencedoras do certame, ficando vedada à transferência ou cessão da Ata de Registro de Preços a terceiros.</w:t>
      </w:r>
    </w:p>
    <w:p w:rsidR="00B76B51" w:rsidRPr="00271B69" w:rsidRDefault="00B76B51" w:rsidP="00B76B51">
      <w:pPr>
        <w:autoSpaceDE w:val="0"/>
        <w:autoSpaceDN w:val="0"/>
        <w:adjustRightInd w:val="0"/>
        <w:ind w:firstLine="708"/>
        <w:jc w:val="both"/>
        <w:rPr>
          <w:rFonts w:ascii="Arial" w:hAnsi="Arial" w:cs="Arial"/>
          <w:szCs w:val="24"/>
        </w:rPr>
      </w:pPr>
    </w:p>
    <w:p w:rsidR="00B76B51" w:rsidRPr="00271B69" w:rsidRDefault="00B76B51" w:rsidP="00B76B51">
      <w:pPr>
        <w:autoSpaceDE w:val="0"/>
        <w:autoSpaceDN w:val="0"/>
        <w:adjustRightInd w:val="0"/>
        <w:jc w:val="both"/>
        <w:rPr>
          <w:rFonts w:ascii="Arial" w:hAnsi="Arial" w:cs="Arial"/>
          <w:szCs w:val="24"/>
        </w:rPr>
      </w:pPr>
      <w:r w:rsidRPr="00271B69">
        <w:rPr>
          <w:rFonts w:ascii="Arial" w:hAnsi="Arial" w:cs="Arial"/>
          <w:bCs/>
          <w:szCs w:val="24"/>
        </w:rPr>
        <w:t xml:space="preserve">11.1.1 </w:t>
      </w:r>
      <w:r w:rsidRPr="00271B69">
        <w:rPr>
          <w:rFonts w:ascii="Arial" w:hAnsi="Arial" w:cs="Arial"/>
          <w:szCs w:val="24"/>
        </w:rPr>
        <w:t>– É facultado à Administração, quando a(s) proponente(s) vencedora(s) não atender (em)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w:t>
      </w:r>
      <w:r w:rsidRPr="009739AC">
        <w:rPr>
          <w:rFonts w:ascii="Arial" w:hAnsi="Arial" w:cs="Arial"/>
          <w:sz w:val="21"/>
          <w:szCs w:val="21"/>
        </w:rPr>
        <w:t xml:space="preserve"> </w:t>
      </w:r>
      <w:r w:rsidRPr="00271B69">
        <w:rPr>
          <w:rFonts w:ascii="Arial" w:hAnsi="Arial" w:cs="Arial"/>
          <w:szCs w:val="24"/>
        </w:rPr>
        <w:t>requisitos habilitatórios e feita a negociação, assinar a ata de registro de preços, sem prejuízo das multas previstas em edital e no contrato e das demais cominações legais.</w:t>
      </w:r>
    </w:p>
    <w:p w:rsidR="00B76B51" w:rsidRPr="00271B69" w:rsidRDefault="00B76B51" w:rsidP="00B76B51">
      <w:pPr>
        <w:autoSpaceDE w:val="0"/>
        <w:autoSpaceDN w:val="0"/>
        <w:adjustRightInd w:val="0"/>
        <w:ind w:firstLine="708"/>
        <w:jc w:val="both"/>
        <w:rPr>
          <w:rFonts w:ascii="Arial" w:hAnsi="Arial" w:cs="Arial"/>
          <w:szCs w:val="24"/>
        </w:rPr>
      </w:pPr>
    </w:p>
    <w:p w:rsidR="00B76B51" w:rsidRPr="00271B69" w:rsidRDefault="00B76B51" w:rsidP="00B76B51">
      <w:pPr>
        <w:autoSpaceDE w:val="0"/>
        <w:autoSpaceDN w:val="0"/>
        <w:adjustRightInd w:val="0"/>
        <w:jc w:val="both"/>
        <w:rPr>
          <w:rFonts w:ascii="Arial" w:hAnsi="Arial" w:cs="Arial"/>
          <w:szCs w:val="24"/>
        </w:rPr>
      </w:pPr>
      <w:r w:rsidRPr="00271B69">
        <w:rPr>
          <w:rFonts w:ascii="Arial" w:hAnsi="Arial" w:cs="Arial"/>
          <w:szCs w:val="24"/>
        </w:rPr>
        <w:t xml:space="preserve">11.1.2 – A convocação para assinatura da Ata de Registro de Preços se fará através do mural público </w:t>
      </w:r>
      <w:r>
        <w:rPr>
          <w:rFonts w:ascii="Arial" w:hAnsi="Arial" w:cs="Arial"/>
          <w:szCs w:val="24"/>
        </w:rPr>
        <w:t>do</w:t>
      </w:r>
      <w:r w:rsidRPr="00271B69">
        <w:rPr>
          <w:rFonts w:ascii="Arial" w:hAnsi="Arial" w:cs="Arial"/>
          <w:szCs w:val="24"/>
        </w:rPr>
        <w:t xml:space="preserve"> Municíp</w:t>
      </w:r>
      <w:r>
        <w:rPr>
          <w:rFonts w:ascii="Arial" w:hAnsi="Arial" w:cs="Arial"/>
          <w:szCs w:val="24"/>
        </w:rPr>
        <w:t>io</w:t>
      </w:r>
      <w:r w:rsidRPr="00271B69">
        <w:rPr>
          <w:rFonts w:ascii="Arial" w:hAnsi="Arial" w:cs="Arial"/>
          <w:szCs w:val="24"/>
        </w:rPr>
        <w:t xml:space="preserve"> de </w:t>
      </w:r>
      <w:r>
        <w:rPr>
          <w:rFonts w:ascii="Arial" w:hAnsi="Arial" w:cs="Arial"/>
          <w:szCs w:val="24"/>
        </w:rPr>
        <w:t>Serra Alta</w:t>
      </w:r>
      <w:r w:rsidRPr="00271B69">
        <w:rPr>
          <w:rFonts w:ascii="Arial" w:hAnsi="Arial" w:cs="Arial"/>
          <w:szCs w:val="24"/>
        </w:rPr>
        <w:t xml:space="preserve"> ou comunicação formal ao proponente vencedor. Os representantes legais das empresas que tiverem os preços registrados terão o prazo de 10 (dez) dias consecutivos para comparecerem ao Departamento de Compras </w:t>
      </w:r>
      <w:r>
        <w:rPr>
          <w:rFonts w:ascii="Arial" w:hAnsi="Arial" w:cs="Arial"/>
          <w:szCs w:val="24"/>
        </w:rPr>
        <w:t>deste Município</w:t>
      </w:r>
      <w:r w:rsidRPr="00271B69">
        <w:rPr>
          <w:rFonts w:ascii="Arial" w:hAnsi="Arial" w:cs="Arial"/>
          <w:szCs w:val="24"/>
        </w:rPr>
        <w:t xml:space="preserve"> para assinarem a Ata, sob pena das sanções previstas no item </w:t>
      </w:r>
      <w:r w:rsidRPr="00271B69">
        <w:rPr>
          <w:rFonts w:ascii="Arial" w:hAnsi="Arial" w:cs="Arial"/>
          <w:color w:val="000000"/>
          <w:szCs w:val="24"/>
        </w:rPr>
        <w:t xml:space="preserve">12 </w:t>
      </w:r>
      <w:r w:rsidRPr="00271B69">
        <w:rPr>
          <w:rFonts w:ascii="Arial" w:hAnsi="Arial" w:cs="Arial"/>
          <w:szCs w:val="24"/>
        </w:rPr>
        <w:t>deste Edital.</w:t>
      </w:r>
    </w:p>
    <w:p w:rsidR="00B76B51" w:rsidRPr="00271B69" w:rsidRDefault="00B76B51" w:rsidP="00B76B51">
      <w:pPr>
        <w:autoSpaceDE w:val="0"/>
        <w:autoSpaceDN w:val="0"/>
        <w:adjustRightInd w:val="0"/>
        <w:ind w:firstLine="708"/>
        <w:jc w:val="both"/>
        <w:rPr>
          <w:rFonts w:ascii="Arial" w:hAnsi="Arial" w:cs="Arial"/>
          <w:szCs w:val="24"/>
        </w:rPr>
      </w:pPr>
    </w:p>
    <w:p w:rsidR="00B76B51" w:rsidRPr="00271B69" w:rsidRDefault="00B76B51" w:rsidP="00B76B51">
      <w:pPr>
        <w:autoSpaceDE w:val="0"/>
        <w:autoSpaceDN w:val="0"/>
        <w:adjustRightInd w:val="0"/>
        <w:jc w:val="both"/>
        <w:rPr>
          <w:rFonts w:ascii="Arial" w:hAnsi="Arial" w:cs="Arial"/>
          <w:szCs w:val="24"/>
        </w:rPr>
      </w:pPr>
      <w:r w:rsidRPr="00271B69">
        <w:rPr>
          <w:rFonts w:ascii="Arial" w:hAnsi="Arial" w:cs="Arial"/>
          <w:szCs w:val="24"/>
        </w:rPr>
        <w:lastRenderedPageBreak/>
        <w:t>11</w:t>
      </w:r>
      <w:r w:rsidRPr="00271B69">
        <w:rPr>
          <w:rFonts w:ascii="Arial" w:hAnsi="Arial" w:cs="Arial"/>
          <w:bCs/>
          <w:szCs w:val="24"/>
        </w:rPr>
        <w:t xml:space="preserve">.2 </w:t>
      </w:r>
      <w:r w:rsidRPr="00271B69">
        <w:rPr>
          <w:rFonts w:ascii="Arial" w:hAnsi="Arial" w:cs="Arial"/>
          <w:szCs w:val="24"/>
        </w:rPr>
        <w:t>-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B76B51" w:rsidRPr="00271B69" w:rsidRDefault="00B76B51" w:rsidP="00B76B51">
      <w:pPr>
        <w:autoSpaceDE w:val="0"/>
        <w:autoSpaceDN w:val="0"/>
        <w:adjustRightInd w:val="0"/>
        <w:ind w:firstLine="708"/>
        <w:jc w:val="both"/>
        <w:rPr>
          <w:rFonts w:ascii="Arial" w:hAnsi="Arial" w:cs="Arial"/>
          <w:szCs w:val="24"/>
        </w:rPr>
      </w:pPr>
    </w:p>
    <w:p w:rsidR="00B76B51" w:rsidRPr="00006EFC" w:rsidRDefault="00B76B51" w:rsidP="00B76B51">
      <w:pPr>
        <w:autoSpaceDE w:val="0"/>
        <w:autoSpaceDN w:val="0"/>
        <w:adjustRightInd w:val="0"/>
        <w:jc w:val="both"/>
        <w:rPr>
          <w:rFonts w:ascii="Arial" w:hAnsi="Arial" w:cs="Arial"/>
          <w:color w:val="FF6600"/>
          <w:szCs w:val="24"/>
          <w:u w:val="single"/>
        </w:rPr>
      </w:pPr>
      <w:r w:rsidRPr="00006EFC">
        <w:rPr>
          <w:rFonts w:ascii="Arial" w:hAnsi="Arial" w:cs="Arial"/>
          <w:bCs/>
          <w:szCs w:val="24"/>
        </w:rPr>
        <w:t xml:space="preserve">11.3 </w:t>
      </w:r>
      <w:r w:rsidRPr="00006EFC">
        <w:rPr>
          <w:rFonts w:ascii="Arial" w:hAnsi="Arial" w:cs="Arial"/>
          <w:szCs w:val="24"/>
        </w:rPr>
        <w:t xml:space="preserve">- A efetivação da contratação de fornecimento se caracterizará pela assinatura da Ata de Registro de Preços que </w:t>
      </w:r>
      <w:r w:rsidRPr="00006EFC">
        <w:rPr>
          <w:rFonts w:ascii="Arial" w:hAnsi="Arial" w:cs="Arial"/>
          <w:b/>
          <w:szCs w:val="24"/>
          <w:u w:val="single"/>
        </w:rPr>
        <w:t>terá validade de 12 meses consecutivos</w:t>
      </w:r>
      <w:r w:rsidR="00A24C6F">
        <w:rPr>
          <w:rFonts w:ascii="Arial" w:hAnsi="Arial" w:cs="Arial"/>
          <w:b/>
          <w:szCs w:val="24"/>
          <w:u w:val="single"/>
        </w:rPr>
        <w:t xml:space="preserve"> após a homologação</w:t>
      </w:r>
      <w:r w:rsidRPr="00006EFC">
        <w:rPr>
          <w:rFonts w:ascii="Arial" w:hAnsi="Arial" w:cs="Arial"/>
          <w:b/>
          <w:szCs w:val="24"/>
          <w:u w:val="single"/>
        </w:rPr>
        <w:t>.</w:t>
      </w:r>
      <w:r w:rsidRPr="00006EFC">
        <w:rPr>
          <w:rFonts w:ascii="Arial" w:hAnsi="Arial" w:cs="Arial"/>
          <w:b/>
          <w:color w:val="FF6600"/>
          <w:szCs w:val="24"/>
          <w:u w:val="single"/>
        </w:rPr>
        <w:t xml:space="preserve"> </w:t>
      </w:r>
    </w:p>
    <w:p w:rsidR="00B76B51" w:rsidRPr="00006EFC" w:rsidRDefault="00B76B51" w:rsidP="00B76B51">
      <w:pPr>
        <w:widowControl w:val="0"/>
        <w:autoSpaceDE w:val="0"/>
        <w:autoSpaceDN w:val="0"/>
        <w:adjustRightInd w:val="0"/>
        <w:ind w:firstLine="709"/>
        <w:jc w:val="both"/>
        <w:rPr>
          <w:rFonts w:ascii="Arial" w:hAnsi="Arial" w:cs="Arial"/>
          <w:bCs/>
          <w:szCs w:val="24"/>
        </w:rPr>
      </w:pPr>
    </w:p>
    <w:p w:rsidR="00B76B51" w:rsidRPr="00006EFC" w:rsidRDefault="00B76B51" w:rsidP="00B76B51">
      <w:pPr>
        <w:widowControl w:val="0"/>
        <w:autoSpaceDE w:val="0"/>
        <w:autoSpaceDN w:val="0"/>
        <w:adjustRightInd w:val="0"/>
        <w:jc w:val="both"/>
        <w:rPr>
          <w:rFonts w:ascii="Arial" w:hAnsi="Arial" w:cs="Arial"/>
          <w:szCs w:val="24"/>
        </w:rPr>
      </w:pPr>
      <w:r w:rsidRPr="00006EFC">
        <w:rPr>
          <w:rFonts w:ascii="Arial" w:hAnsi="Arial" w:cs="Arial"/>
          <w:bCs/>
          <w:szCs w:val="24"/>
        </w:rPr>
        <w:t xml:space="preserve">11.4 </w:t>
      </w:r>
      <w:r w:rsidRPr="00006EFC">
        <w:rPr>
          <w:rFonts w:ascii="Arial" w:hAnsi="Arial" w:cs="Arial"/>
          <w:szCs w:val="24"/>
        </w:rPr>
        <w:t>- O fornecedor terá seu registro cancelado quando descumprir as condições da Ata de Registro de Preços ou não reduzir o preço registrado quando esse se tornar superior aqueles praticados no mercado.</w:t>
      </w:r>
    </w:p>
    <w:p w:rsidR="00B76B51" w:rsidRPr="00006EFC" w:rsidRDefault="00B76B51" w:rsidP="00B76B51">
      <w:pPr>
        <w:autoSpaceDE w:val="0"/>
        <w:autoSpaceDN w:val="0"/>
        <w:adjustRightInd w:val="0"/>
        <w:ind w:firstLine="708"/>
        <w:jc w:val="both"/>
        <w:rPr>
          <w:rFonts w:ascii="Arial" w:hAnsi="Arial" w:cs="Arial"/>
          <w:bCs/>
          <w:szCs w:val="24"/>
        </w:rPr>
      </w:pPr>
    </w:p>
    <w:p w:rsidR="00B76B51" w:rsidRPr="00006EFC" w:rsidRDefault="00B76B51" w:rsidP="00B76B51">
      <w:pPr>
        <w:autoSpaceDE w:val="0"/>
        <w:autoSpaceDN w:val="0"/>
        <w:adjustRightInd w:val="0"/>
        <w:jc w:val="both"/>
        <w:rPr>
          <w:rFonts w:ascii="Arial" w:hAnsi="Arial" w:cs="Arial"/>
          <w:szCs w:val="24"/>
        </w:rPr>
      </w:pPr>
      <w:r w:rsidRPr="00006EFC">
        <w:rPr>
          <w:rFonts w:ascii="Arial" w:hAnsi="Arial" w:cs="Arial"/>
          <w:bCs/>
          <w:szCs w:val="24"/>
        </w:rPr>
        <w:t xml:space="preserve">11.5 </w:t>
      </w:r>
      <w:r w:rsidRPr="00006EFC">
        <w:rPr>
          <w:rFonts w:ascii="Arial" w:hAnsi="Arial" w:cs="Arial"/>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B76B51" w:rsidRPr="00006EFC" w:rsidRDefault="00B76B51" w:rsidP="00B76B51">
      <w:pPr>
        <w:autoSpaceDE w:val="0"/>
        <w:autoSpaceDN w:val="0"/>
        <w:adjustRightInd w:val="0"/>
        <w:ind w:firstLine="708"/>
        <w:jc w:val="both"/>
        <w:rPr>
          <w:rFonts w:ascii="Arial" w:hAnsi="Arial" w:cs="Arial"/>
          <w:szCs w:val="24"/>
        </w:rPr>
      </w:pPr>
    </w:p>
    <w:p w:rsidR="00B76B51" w:rsidRDefault="00B76B51" w:rsidP="00B76B51">
      <w:pPr>
        <w:autoSpaceDE w:val="0"/>
        <w:autoSpaceDN w:val="0"/>
        <w:adjustRightInd w:val="0"/>
        <w:jc w:val="both"/>
        <w:rPr>
          <w:rFonts w:ascii="Arial" w:hAnsi="Arial" w:cs="Arial"/>
          <w:szCs w:val="24"/>
        </w:rPr>
      </w:pPr>
      <w:r w:rsidRPr="00006EFC">
        <w:rPr>
          <w:rFonts w:ascii="Arial" w:hAnsi="Arial" w:cs="Arial"/>
          <w:szCs w:val="24"/>
        </w:rPr>
        <w:t>11.6 - Durante o prazo de validade do Registro de Preços, a Administração poderá ou não contratar todo ou quantidades parciais do objeto deste Pregão</w:t>
      </w:r>
      <w:r w:rsidR="00A24C6F">
        <w:rPr>
          <w:rFonts w:ascii="Arial" w:hAnsi="Arial" w:cs="Arial"/>
          <w:szCs w:val="24"/>
        </w:rPr>
        <w:t>, ficando reduzido, automaticamente, o saldo remanescente no término de validade da(s) Ata(s).</w:t>
      </w:r>
    </w:p>
    <w:p w:rsidR="00407652" w:rsidRDefault="00407652" w:rsidP="00B76B51">
      <w:pPr>
        <w:autoSpaceDE w:val="0"/>
        <w:autoSpaceDN w:val="0"/>
        <w:adjustRightInd w:val="0"/>
        <w:jc w:val="both"/>
        <w:rPr>
          <w:rFonts w:ascii="Arial" w:hAnsi="Arial" w:cs="Arial"/>
          <w:szCs w:val="24"/>
        </w:rPr>
      </w:pPr>
    </w:p>
    <w:p w:rsidR="00407652" w:rsidRDefault="00407652" w:rsidP="00B76B51">
      <w:pPr>
        <w:autoSpaceDE w:val="0"/>
        <w:autoSpaceDN w:val="0"/>
        <w:adjustRightInd w:val="0"/>
        <w:jc w:val="both"/>
        <w:rPr>
          <w:rFonts w:ascii="Arial" w:hAnsi="Arial" w:cs="Arial"/>
          <w:szCs w:val="24"/>
        </w:rPr>
      </w:pPr>
      <w:r>
        <w:rPr>
          <w:rFonts w:ascii="Arial" w:hAnsi="Arial" w:cs="Arial"/>
          <w:szCs w:val="24"/>
        </w:rPr>
        <w:t>11.7 – A Ata de Registro de Preços deverá ser assinada pelo representante legal, diretor, sócio da empresa ou procurador devidamente acompanhado, do contrato social ou procuração, e RG para ambas as hipóteses.</w:t>
      </w:r>
    </w:p>
    <w:p w:rsidR="00407652" w:rsidRDefault="00407652" w:rsidP="00B76B51">
      <w:pPr>
        <w:autoSpaceDE w:val="0"/>
        <w:autoSpaceDN w:val="0"/>
        <w:adjustRightInd w:val="0"/>
        <w:jc w:val="both"/>
        <w:rPr>
          <w:rFonts w:ascii="Arial" w:hAnsi="Arial" w:cs="Arial"/>
          <w:szCs w:val="24"/>
        </w:rPr>
      </w:pPr>
    </w:p>
    <w:p w:rsidR="00407652" w:rsidRPr="00006EFC" w:rsidRDefault="00407652" w:rsidP="00B76B51">
      <w:pPr>
        <w:autoSpaceDE w:val="0"/>
        <w:autoSpaceDN w:val="0"/>
        <w:adjustRightInd w:val="0"/>
        <w:jc w:val="both"/>
        <w:rPr>
          <w:rFonts w:ascii="Arial" w:hAnsi="Arial" w:cs="Arial"/>
          <w:szCs w:val="24"/>
        </w:rPr>
      </w:pPr>
      <w:r>
        <w:rPr>
          <w:rFonts w:ascii="Arial" w:hAnsi="Arial" w:cs="Arial"/>
          <w:szCs w:val="24"/>
        </w:rPr>
        <w:t>11.8 – O compromisso de fornecimento estará caracterizado após o recebimento da nota de empenho, que será emitido de acordo com o valor constante na Ata de Registro de Preços.</w:t>
      </w:r>
    </w:p>
    <w:p w:rsidR="00B76B51" w:rsidRPr="00747149" w:rsidRDefault="00B76B51" w:rsidP="00B76B51">
      <w:pPr>
        <w:widowControl w:val="0"/>
        <w:jc w:val="both"/>
        <w:rPr>
          <w:rFonts w:ascii="Arial" w:hAnsi="Arial" w:cs="Arial"/>
          <w:sz w:val="21"/>
          <w:szCs w:val="21"/>
        </w:rPr>
      </w:pPr>
    </w:p>
    <w:p w:rsidR="00B76B51" w:rsidRPr="00006EFC" w:rsidRDefault="00B76B51" w:rsidP="00B76B51">
      <w:pPr>
        <w:widowControl w:val="0"/>
        <w:jc w:val="both"/>
        <w:rPr>
          <w:rFonts w:ascii="Arial" w:hAnsi="Arial" w:cs="Arial"/>
          <w:b/>
          <w:szCs w:val="24"/>
        </w:rPr>
      </w:pPr>
      <w:r w:rsidRPr="00006EFC">
        <w:rPr>
          <w:rFonts w:ascii="Arial" w:hAnsi="Arial" w:cs="Arial"/>
          <w:b/>
          <w:szCs w:val="24"/>
        </w:rPr>
        <w:t>12 - DAS PENALIDADES</w:t>
      </w:r>
    </w:p>
    <w:p w:rsidR="00B76B51" w:rsidRPr="00006EFC" w:rsidRDefault="00B76B51" w:rsidP="00B76B51">
      <w:pPr>
        <w:widowControl w:val="0"/>
        <w:jc w:val="both"/>
        <w:rPr>
          <w:rFonts w:ascii="Arial" w:hAnsi="Arial" w:cs="Arial"/>
          <w:szCs w:val="24"/>
        </w:rPr>
      </w:pPr>
    </w:p>
    <w:p w:rsidR="00B76B51" w:rsidRPr="00006EFC" w:rsidRDefault="00B76B51" w:rsidP="00B76B51">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12.1 - A recusa imotivada do adjudicatário em assinar o Ata de Registro de Preços no prazo assinalado neste edital, sujeitá-lo-á à multa de 20% (vinte por cento) sobre o valor total da mesma, contada a partir do primeiro dia após ter expirado o prazo que teria para assina-la, nos termos do item 11.1 do presente instrumento convocatório.</w:t>
      </w:r>
    </w:p>
    <w:p w:rsidR="00B76B51" w:rsidRPr="00006EFC" w:rsidRDefault="00B76B51" w:rsidP="00B76B51">
      <w:pPr>
        <w:pStyle w:val="Normal2"/>
        <w:tabs>
          <w:tab w:val="clear" w:pos="536"/>
          <w:tab w:val="clear" w:pos="2270"/>
          <w:tab w:val="clear" w:pos="4294"/>
        </w:tabs>
        <w:rPr>
          <w:rFonts w:ascii="Arial" w:hAnsi="Arial" w:cs="Arial"/>
          <w:snapToGrid/>
          <w:color w:val="auto"/>
          <w:szCs w:val="24"/>
        </w:rPr>
      </w:pPr>
    </w:p>
    <w:p w:rsidR="00B76B51" w:rsidRPr="00006EFC" w:rsidRDefault="00B76B51" w:rsidP="00B76B51">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12.1.1 - Entende-se por valor total da Ata de Registro de Preços o montante dos preços totais finais oferecidos pelas licitantes após a etapa de lances, considerando os itens do objeto que lhe tenham sido adjudicados.</w:t>
      </w:r>
    </w:p>
    <w:p w:rsidR="00B76B51" w:rsidRPr="00006EFC" w:rsidRDefault="00B76B51" w:rsidP="00B76B51">
      <w:pPr>
        <w:pStyle w:val="Textodebalo"/>
        <w:spacing w:before="120"/>
        <w:jc w:val="both"/>
        <w:rPr>
          <w:rFonts w:ascii="Arial" w:hAnsi="Arial" w:cs="Arial"/>
          <w:sz w:val="24"/>
          <w:szCs w:val="24"/>
        </w:rPr>
      </w:pPr>
      <w:r w:rsidRPr="00006EFC">
        <w:rPr>
          <w:rFonts w:ascii="Arial" w:hAnsi="Arial" w:cs="Arial"/>
          <w:sz w:val="24"/>
          <w:szCs w:val="24"/>
        </w:rPr>
        <w:lastRenderedPageBreak/>
        <w:t>12.2 - A penalidade de multa, prevista no item 12.1 deste edital, poderá ser aplicada, cumulativamente, com a penalidade disposta na Lei nº 10.520/02, conforme o art. 7, e artigos 86 e 87 da Lei nº 8.666/93, garantida a prévia defesa.</w:t>
      </w:r>
    </w:p>
    <w:p w:rsidR="00B76B51" w:rsidRPr="00006EFC" w:rsidRDefault="00B76B51" w:rsidP="00B76B51">
      <w:pPr>
        <w:pStyle w:val="Normal2"/>
        <w:tabs>
          <w:tab w:val="clear" w:pos="536"/>
          <w:tab w:val="clear" w:pos="2270"/>
          <w:tab w:val="clear" w:pos="4294"/>
        </w:tabs>
        <w:ind w:firstLine="709"/>
        <w:rPr>
          <w:rFonts w:ascii="Arial" w:hAnsi="Arial" w:cs="Arial"/>
          <w:snapToGrid/>
          <w:color w:val="auto"/>
          <w:szCs w:val="24"/>
        </w:rPr>
      </w:pPr>
    </w:p>
    <w:p w:rsidR="00B76B51" w:rsidRPr="00006EFC" w:rsidRDefault="00B76B51" w:rsidP="00B76B51">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 xml:space="preserve">12.3 - A Administração Municipal de </w:t>
      </w:r>
      <w:r>
        <w:rPr>
          <w:rFonts w:ascii="Arial" w:hAnsi="Arial" w:cs="Arial"/>
          <w:snapToGrid/>
          <w:color w:val="auto"/>
          <w:szCs w:val="24"/>
        </w:rPr>
        <w:t>Serra Alta</w:t>
      </w:r>
      <w:r w:rsidRPr="00006EFC">
        <w:rPr>
          <w:rFonts w:ascii="Arial" w:hAnsi="Arial" w:cs="Arial"/>
          <w:snapToGrid/>
          <w:color w:val="auto"/>
          <w:szCs w:val="24"/>
        </w:rPr>
        <w:t xml:space="preserve"> poderá deixar de aplicar as penalidades previstas nesta cláusula, se admitidas as justificativas apresentadas pelas licitantes vencedoras, nos termos do que dispõe o artigo 43, parágrafo 6º c/c artigo 81, e artigo 87, “caput”, da Lei nº 8.666/93.</w:t>
      </w:r>
    </w:p>
    <w:p w:rsidR="00B76B51" w:rsidRDefault="00B76B51" w:rsidP="00B76B51">
      <w:pPr>
        <w:pStyle w:val="Corpodetexto2"/>
        <w:spacing w:after="0" w:line="240" w:lineRule="auto"/>
        <w:rPr>
          <w:rFonts w:ascii="Arial" w:hAnsi="Arial" w:cs="Arial"/>
          <w:b/>
          <w:szCs w:val="24"/>
        </w:rPr>
      </w:pPr>
    </w:p>
    <w:p w:rsidR="00B76B51" w:rsidRPr="00006EFC" w:rsidRDefault="00B76B51" w:rsidP="00B76B51">
      <w:pPr>
        <w:pStyle w:val="Corpodetexto2"/>
        <w:spacing w:after="0" w:line="240" w:lineRule="auto"/>
        <w:rPr>
          <w:rFonts w:ascii="Arial" w:hAnsi="Arial" w:cs="Arial"/>
          <w:b/>
          <w:szCs w:val="24"/>
        </w:rPr>
      </w:pPr>
      <w:r w:rsidRPr="00006EFC">
        <w:rPr>
          <w:rFonts w:ascii="Arial" w:hAnsi="Arial" w:cs="Arial"/>
          <w:b/>
          <w:szCs w:val="24"/>
        </w:rPr>
        <w:t>13 – DO CONTRATO E DOS PREÇOS</w:t>
      </w:r>
    </w:p>
    <w:p w:rsidR="00B76B51" w:rsidRDefault="00B76B51" w:rsidP="00B76B51">
      <w:pPr>
        <w:pStyle w:val="Corpodetexto2"/>
        <w:spacing w:after="0" w:line="240" w:lineRule="auto"/>
        <w:rPr>
          <w:rFonts w:ascii="Arial" w:hAnsi="Arial" w:cs="Arial"/>
          <w:szCs w:val="24"/>
        </w:rPr>
      </w:pPr>
    </w:p>
    <w:p w:rsidR="00B76B51" w:rsidRPr="00006EFC" w:rsidRDefault="00B76B51" w:rsidP="00B76B51">
      <w:pPr>
        <w:pStyle w:val="Corpodetexto2"/>
        <w:spacing w:after="0" w:line="240" w:lineRule="auto"/>
        <w:jc w:val="both"/>
        <w:rPr>
          <w:rFonts w:ascii="Arial" w:hAnsi="Arial" w:cs="Arial"/>
          <w:szCs w:val="24"/>
        </w:rPr>
      </w:pPr>
      <w:r w:rsidRPr="00006EFC">
        <w:rPr>
          <w:rFonts w:ascii="Arial" w:hAnsi="Arial" w:cs="Arial"/>
          <w:szCs w:val="24"/>
        </w:rPr>
        <w:t xml:space="preserve">13.1 - A contratação do objeto licitado será efetivada mediante Autorização de Fornecimento </w:t>
      </w:r>
      <w:r>
        <w:rPr>
          <w:rFonts w:ascii="Arial" w:hAnsi="Arial" w:cs="Arial"/>
          <w:szCs w:val="24"/>
        </w:rPr>
        <w:t xml:space="preserve">ou Empenho </w:t>
      </w:r>
      <w:r w:rsidRPr="00006EFC">
        <w:rPr>
          <w:rFonts w:ascii="Arial" w:hAnsi="Arial" w:cs="Arial"/>
          <w:szCs w:val="24"/>
        </w:rPr>
        <w:t>e assinatura da Ata de Registro de Preços.</w:t>
      </w:r>
    </w:p>
    <w:p w:rsidR="00B76B51" w:rsidRDefault="00B76B51" w:rsidP="00B76B51">
      <w:pPr>
        <w:pStyle w:val="Corpodetexto2"/>
        <w:spacing w:after="0" w:line="240" w:lineRule="auto"/>
        <w:jc w:val="both"/>
        <w:rPr>
          <w:rFonts w:ascii="Arial" w:hAnsi="Arial" w:cs="Arial"/>
          <w:szCs w:val="24"/>
        </w:rPr>
      </w:pPr>
    </w:p>
    <w:p w:rsidR="00B76B51" w:rsidRPr="00006EFC" w:rsidRDefault="00B76B51" w:rsidP="00B76B51">
      <w:pPr>
        <w:pStyle w:val="Corpodetexto2"/>
        <w:spacing w:after="0" w:line="240" w:lineRule="auto"/>
        <w:jc w:val="both"/>
        <w:rPr>
          <w:rFonts w:ascii="Arial" w:hAnsi="Arial" w:cs="Arial"/>
          <w:szCs w:val="24"/>
        </w:rPr>
      </w:pPr>
      <w:r w:rsidRPr="00006EFC">
        <w:rPr>
          <w:rFonts w:ascii="Arial" w:hAnsi="Arial" w:cs="Arial"/>
          <w:szCs w:val="24"/>
        </w:rPr>
        <w:t xml:space="preserve">13.2 - A existência de preços registrados </w:t>
      </w:r>
      <w:r w:rsidRPr="00006EFC">
        <w:rPr>
          <w:rFonts w:ascii="Arial" w:hAnsi="Arial" w:cs="Arial"/>
          <w:b/>
          <w:szCs w:val="24"/>
        </w:rPr>
        <w:t>não obriga</w:t>
      </w:r>
      <w:r w:rsidRPr="00006EFC">
        <w:rPr>
          <w:rFonts w:ascii="Arial" w:hAnsi="Arial" w:cs="Arial"/>
          <w:szCs w:val="24"/>
        </w:rPr>
        <w:t xml:space="preserve"> a Administração a firmar as contratações que deles poderão advir, </w:t>
      </w:r>
      <w:r w:rsidRPr="00006EFC">
        <w:rPr>
          <w:rFonts w:ascii="Arial" w:hAnsi="Arial" w:cs="Arial"/>
          <w:szCs w:val="24"/>
          <w:u w:val="single"/>
        </w:rPr>
        <w:t>facultando-se-lhe</w:t>
      </w:r>
      <w:r w:rsidRPr="00006EFC">
        <w:rPr>
          <w:rFonts w:ascii="Arial" w:hAnsi="Arial" w:cs="Arial"/>
          <w:szCs w:val="24"/>
        </w:rPr>
        <w:t xml:space="preserve"> a realização de </w:t>
      </w:r>
      <w:r w:rsidRPr="00006EFC">
        <w:rPr>
          <w:rFonts w:ascii="Arial" w:hAnsi="Arial" w:cs="Arial"/>
          <w:szCs w:val="24"/>
          <w:u w:val="single"/>
        </w:rPr>
        <w:t>licitação específica</w:t>
      </w:r>
      <w:r w:rsidRPr="00006EFC">
        <w:rPr>
          <w:rFonts w:ascii="Arial" w:hAnsi="Arial" w:cs="Arial"/>
          <w:szCs w:val="24"/>
        </w:rPr>
        <w:t xml:space="preserve"> para a aquisição pretendida, sendo assegurado ao beneficiário do registro preferência de fornecimento em igualdade de condições.</w:t>
      </w:r>
    </w:p>
    <w:p w:rsidR="00B76B51" w:rsidRDefault="00B76B51" w:rsidP="00B76B51">
      <w:pPr>
        <w:pStyle w:val="Corpodetexto2"/>
        <w:spacing w:after="0" w:line="240" w:lineRule="auto"/>
        <w:jc w:val="both"/>
        <w:rPr>
          <w:rFonts w:ascii="Arial" w:hAnsi="Arial" w:cs="Arial"/>
          <w:szCs w:val="24"/>
        </w:rPr>
      </w:pPr>
    </w:p>
    <w:p w:rsidR="00B76B51" w:rsidRPr="00006EFC" w:rsidRDefault="00B76B51" w:rsidP="00B76B51">
      <w:pPr>
        <w:pStyle w:val="Corpodetexto2"/>
        <w:spacing w:after="0" w:line="240" w:lineRule="auto"/>
        <w:jc w:val="both"/>
        <w:rPr>
          <w:rFonts w:ascii="Arial" w:hAnsi="Arial" w:cs="Arial"/>
          <w:szCs w:val="24"/>
        </w:rPr>
      </w:pPr>
      <w:r w:rsidRPr="00006EFC">
        <w:rPr>
          <w:rFonts w:ascii="Arial" w:hAnsi="Arial" w:cs="Arial"/>
          <w:szCs w:val="24"/>
        </w:rPr>
        <w:t xml:space="preserve">13.3 - É vedado efetuar acréscimos nos quantitativos fixados pela ata de registro de preços, inclusive o acréscimo de que trata o § 1° do art. 65 da Lei 8666/93. </w:t>
      </w:r>
    </w:p>
    <w:p w:rsidR="00B76B51" w:rsidRDefault="00B76B51" w:rsidP="00B76B51">
      <w:pPr>
        <w:pStyle w:val="Corpodetexto2"/>
        <w:spacing w:after="0" w:line="240" w:lineRule="auto"/>
        <w:jc w:val="both"/>
        <w:rPr>
          <w:rFonts w:ascii="Arial" w:hAnsi="Arial" w:cs="Arial"/>
          <w:szCs w:val="24"/>
        </w:rPr>
      </w:pPr>
    </w:p>
    <w:p w:rsidR="00B76B51" w:rsidRPr="00006EFC" w:rsidRDefault="00B76B51" w:rsidP="00B76B51">
      <w:pPr>
        <w:pStyle w:val="Corpodetexto2"/>
        <w:spacing w:after="0" w:line="240" w:lineRule="auto"/>
        <w:jc w:val="both"/>
        <w:rPr>
          <w:rFonts w:ascii="Arial" w:hAnsi="Arial" w:cs="Arial"/>
          <w:szCs w:val="24"/>
        </w:rPr>
      </w:pPr>
      <w:r w:rsidRPr="00006EFC">
        <w:rPr>
          <w:rFonts w:ascii="Arial" w:hAnsi="Arial" w:cs="Arial"/>
          <w:szCs w:val="24"/>
        </w:rPr>
        <w:t>13.4 - Os preços, durante a vigência da Ata, serão fixos e irreajustáveis, exceto nas hipóteses devidamente comprovadas, de ocorrência de situação prevista na alínea “d” do inciso II do art. 65 da Lei 8666/93 ou de redução dos preços praticados no mercado.</w:t>
      </w:r>
    </w:p>
    <w:p w:rsidR="00B76B51" w:rsidRPr="00006EFC" w:rsidRDefault="00B76B51" w:rsidP="00B76B51">
      <w:pPr>
        <w:pStyle w:val="Corpodetexto2"/>
        <w:spacing w:after="0" w:line="240" w:lineRule="auto"/>
        <w:jc w:val="both"/>
        <w:rPr>
          <w:rFonts w:ascii="Arial" w:hAnsi="Arial" w:cs="Arial"/>
          <w:szCs w:val="24"/>
        </w:rPr>
      </w:pPr>
    </w:p>
    <w:p w:rsidR="00B76B51" w:rsidRDefault="00B76B51" w:rsidP="00B76B51">
      <w:pPr>
        <w:pStyle w:val="Corpodetexto2"/>
        <w:spacing w:after="0" w:line="240" w:lineRule="auto"/>
        <w:jc w:val="both"/>
        <w:rPr>
          <w:rFonts w:ascii="Arial" w:hAnsi="Arial" w:cs="Arial"/>
          <w:szCs w:val="24"/>
        </w:rPr>
      </w:pPr>
      <w:r w:rsidRPr="00006EFC">
        <w:rPr>
          <w:rFonts w:ascii="Arial" w:hAnsi="Arial" w:cs="Arial"/>
          <w:szCs w:val="24"/>
        </w:rPr>
        <w:t>13.4.1 - A Ata poderá sofrer alterações de acordo com as condições estabelecidas no art. 65 da Lei 8.666/93</w:t>
      </w:r>
      <w:r>
        <w:rPr>
          <w:rFonts w:ascii="Arial" w:hAnsi="Arial" w:cs="Arial"/>
          <w:szCs w:val="24"/>
        </w:rPr>
        <w:t>.</w:t>
      </w:r>
    </w:p>
    <w:p w:rsidR="00B76B51" w:rsidRPr="00006EFC" w:rsidRDefault="00B76B51" w:rsidP="00B76B51">
      <w:pPr>
        <w:pStyle w:val="Corpodetexto2"/>
        <w:spacing w:after="0" w:line="240" w:lineRule="auto"/>
        <w:jc w:val="both"/>
        <w:rPr>
          <w:rFonts w:ascii="Arial" w:hAnsi="Arial" w:cs="Arial"/>
          <w:szCs w:val="24"/>
        </w:rPr>
      </w:pPr>
    </w:p>
    <w:p w:rsidR="00B76B51" w:rsidRDefault="00B76B51" w:rsidP="00B76B51">
      <w:pPr>
        <w:pStyle w:val="Corpodetexto2"/>
        <w:spacing w:after="0" w:line="240" w:lineRule="auto"/>
        <w:jc w:val="both"/>
        <w:rPr>
          <w:rFonts w:ascii="Arial" w:hAnsi="Arial" w:cs="Arial"/>
          <w:szCs w:val="24"/>
        </w:rPr>
      </w:pPr>
      <w:r w:rsidRPr="00006EFC">
        <w:rPr>
          <w:rFonts w:ascii="Arial" w:hAnsi="Arial" w:cs="Arial"/>
          <w:szCs w:val="24"/>
        </w:rPr>
        <w:t xml:space="preserve">13.5 – Mesmo comprovada a ocorrência da situação prevista na alínea “d” do inciso II do art. 65 da Lei 8666/93, a Administração, </w:t>
      </w:r>
      <w:r w:rsidRPr="00006EFC">
        <w:rPr>
          <w:rFonts w:ascii="Arial" w:hAnsi="Arial" w:cs="Arial"/>
          <w:szCs w:val="24"/>
          <w:u w:val="single"/>
        </w:rPr>
        <w:t>se julgar conveniente</w:t>
      </w:r>
      <w:r w:rsidRPr="00006EFC">
        <w:rPr>
          <w:rFonts w:ascii="Arial" w:hAnsi="Arial" w:cs="Arial"/>
          <w:szCs w:val="24"/>
        </w:rPr>
        <w:t>, poderá optar por cancelar a Ata e iniciar outro processo licitatório.</w:t>
      </w:r>
    </w:p>
    <w:p w:rsidR="00B76B51" w:rsidRPr="00006EFC" w:rsidRDefault="00B76B51" w:rsidP="00B76B51">
      <w:pPr>
        <w:pStyle w:val="Corpodetexto2"/>
        <w:spacing w:after="0" w:line="240" w:lineRule="auto"/>
        <w:jc w:val="both"/>
        <w:rPr>
          <w:rFonts w:ascii="Arial" w:hAnsi="Arial" w:cs="Arial"/>
          <w:szCs w:val="24"/>
        </w:rPr>
      </w:pPr>
    </w:p>
    <w:p w:rsidR="00B76B51" w:rsidRPr="00006EFC" w:rsidRDefault="00B76B51" w:rsidP="00B76B51">
      <w:pPr>
        <w:pStyle w:val="Corpodetexto2"/>
        <w:widowControl w:val="0"/>
        <w:spacing w:after="0" w:line="240" w:lineRule="auto"/>
        <w:jc w:val="both"/>
        <w:rPr>
          <w:rFonts w:ascii="Arial" w:hAnsi="Arial" w:cs="Arial"/>
          <w:szCs w:val="24"/>
        </w:rPr>
      </w:pPr>
      <w:r w:rsidRPr="00006EFC">
        <w:rPr>
          <w:rFonts w:ascii="Arial" w:hAnsi="Arial" w:cs="Arial"/>
          <w:szCs w:val="24"/>
        </w:rPr>
        <w:t>13.6 - O presente Edital e seus Anexos, bem como a proposta do licitante vencedor deste certame, farão parte integrante da Ata de Registro de Preços, independente de transcrição.</w:t>
      </w:r>
    </w:p>
    <w:p w:rsidR="00B76B51" w:rsidRPr="00006EFC" w:rsidRDefault="00B76B51" w:rsidP="00B76B51">
      <w:pPr>
        <w:autoSpaceDE w:val="0"/>
        <w:autoSpaceDN w:val="0"/>
        <w:adjustRightInd w:val="0"/>
        <w:jc w:val="both"/>
        <w:rPr>
          <w:rFonts w:ascii="Arial" w:hAnsi="Arial" w:cs="Arial"/>
          <w:b/>
          <w:bCs/>
          <w:szCs w:val="24"/>
        </w:rPr>
      </w:pPr>
    </w:p>
    <w:p w:rsidR="00B76B51" w:rsidRPr="00006EFC" w:rsidRDefault="00B76B51" w:rsidP="00B76B51">
      <w:pPr>
        <w:autoSpaceDE w:val="0"/>
        <w:autoSpaceDN w:val="0"/>
        <w:adjustRightInd w:val="0"/>
        <w:rPr>
          <w:rFonts w:ascii="Arial" w:hAnsi="Arial" w:cs="Arial"/>
          <w:b/>
          <w:bCs/>
          <w:szCs w:val="24"/>
        </w:rPr>
      </w:pPr>
      <w:r w:rsidRPr="00006EFC">
        <w:rPr>
          <w:rFonts w:ascii="Arial" w:hAnsi="Arial" w:cs="Arial"/>
          <w:b/>
          <w:bCs/>
          <w:szCs w:val="24"/>
        </w:rPr>
        <w:t>14 – DO FORNECIMENTO</w:t>
      </w:r>
    </w:p>
    <w:p w:rsidR="00B76B51" w:rsidRPr="00006EFC" w:rsidRDefault="00B76B51" w:rsidP="00B76B51">
      <w:pPr>
        <w:widowControl w:val="0"/>
        <w:autoSpaceDE w:val="0"/>
        <w:autoSpaceDN w:val="0"/>
        <w:adjustRightInd w:val="0"/>
        <w:ind w:firstLine="709"/>
        <w:jc w:val="both"/>
        <w:rPr>
          <w:rFonts w:ascii="Arial" w:hAnsi="Arial" w:cs="Arial"/>
          <w:szCs w:val="24"/>
        </w:rPr>
      </w:pPr>
    </w:p>
    <w:p w:rsidR="00B76B51" w:rsidRPr="00006EFC" w:rsidRDefault="00B76B51" w:rsidP="00B76B51">
      <w:pPr>
        <w:widowControl w:val="0"/>
        <w:autoSpaceDE w:val="0"/>
        <w:autoSpaceDN w:val="0"/>
        <w:adjustRightInd w:val="0"/>
        <w:jc w:val="both"/>
        <w:rPr>
          <w:rFonts w:ascii="Arial" w:hAnsi="Arial" w:cs="Arial"/>
          <w:color w:val="000000"/>
          <w:szCs w:val="24"/>
        </w:rPr>
      </w:pPr>
      <w:r w:rsidRPr="00006EFC">
        <w:rPr>
          <w:rFonts w:ascii="Arial" w:hAnsi="Arial" w:cs="Arial"/>
          <w:szCs w:val="24"/>
        </w:rPr>
        <w:t xml:space="preserve">14.1 - </w:t>
      </w:r>
      <w:r w:rsidRPr="00006EFC">
        <w:rPr>
          <w:rFonts w:ascii="Arial" w:hAnsi="Arial" w:cs="Arial"/>
          <w:color w:val="000000"/>
          <w:szCs w:val="24"/>
        </w:rPr>
        <w:t xml:space="preserve">O objeto desta licitação, destina-se a atender </w:t>
      </w:r>
      <w:r w:rsidR="001355AB">
        <w:rPr>
          <w:rFonts w:ascii="Arial" w:hAnsi="Arial" w:cs="Arial"/>
          <w:color w:val="000000"/>
          <w:szCs w:val="24"/>
        </w:rPr>
        <w:t xml:space="preserve">a Secretaria de </w:t>
      </w:r>
      <w:r w:rsidR="00E25B54">
        <w:rPr>
          <w:rFonts w:ascii="Arial" w:hAnsi="Arial" w:cs="Arial"/>
          <w:color w:val="000000"/>
          <w:szCs w:val="24"/>
        </w:rPr>
        <w:t>Transportes, Obras e Serviços Urbanos</w:t>
      </w:r>
      <w:r w:rsidR="001355AB">
        <w:rPr>
          <w:rFonts w:ascii="Arial" w:hAnsi="Arial" w:cs="Arial"/>
          <w:color w:val="000000"/>
          <w:szCs w:val="24"/>
        </w:rPr>
        <w:t xml:space="preserve"> do M</w:t>
      </w:r>
      <w:r w:rsidRPr="00006EFC">
        <w:rPr>
          <w:rFonts w:ascii="Arial" w:hAnsi="Arial" w:cs="Arial"/>
          <w:color w:val="000000"/>
          <w:szCs w:val="24"/>
        </w:rPr>
        <w:t xml:space="preserve">unicípio de </w:t>
      </w:r>
      <w:r>
        <w:rPr>
          <w:rFonts w:ascii="Arial" w:hAnsi="Arial" w:cs="Arial"/>
          <w:color w:val="000000"/>
          <w:szCs w:val="24"/>
        </w:rPr>
        <w:t>Serra Alta/SC</w:t>
      </w:r>
      <w:r w:rsidRPr="00006EFC">
        <w:rPr>
          <w:rFonts w:ascii="Arial" w:hAnsi="Arial" w:cs="Arial"/>
          <w:color w:val="000000"/>
          <w:szCs w:val="24"/>
        </w:rPr>
        <w:t>, deverão ser fornecidos mediante solicitação por parte da Unidade participante.</w:t>
      </w:r>
      <w:r w:rsidRPr="00006EFC">
        <w:rPr>
          <w:rFonts w:ascii="Arial" w:hAnsi="Arial" w:cs="Arial"/>
          <w:b/>
          <w:color w:val="000000"/>
          <w:szCs w:val="24"/>
        </w:rPr>
        <w:t xml:space="preserve"> </w:t>
      </w:r>
    </w:p>
    <w:p w:rsidR="00B76B51" w:rsidRPr="00006EFC" w:rsidRDefault="00B76B51" w:rsidP="00B76B51">
      <w:pPr>
        <w:widowControl w:val="0"/>
        <w:jc w:val="both"/>
        <w:rPr>
          <w:rFonts w:ascii="Arial" w:hAnsi="Arial" w:cs="Arial"/>
          <w:color w:val="000000"/>
          <w:szCs w:val="24"/>
        </w:rPr>
      </w:pPr>
      <w:r w:rsidRPr="00006EFC">
        <w:rPr>
          <w:rFonts w:ascii="Arial" w:hAnsi="Arial" w:cs="Arial"/>
          <w:color w:val="000000"/>
          <w:szCs w:val="24"/>
        </w:rPr>
        <w:tab/>
      </w:r>
    </w:p>
    <w:p w:rsidR="00B76B51" w:rsidRPr="00006EFC" w:rsidRDefault="00B76B51" w:rsidP="00B76B51">
      <w:pPr>
        <w:widowControl w:val="0"/>
        <w:jc w:val="both"/>
        <w:rPr>
          <w:rFonts w:ascii="Arial" w:hAnsi="Arial" w:cs="Arial"/>
          <w:b/>
          <w:color w:val="000000"/>
          <w:szCs w:val="24"/>
          <w:u w:val="single"/>
        </w:rPr>
      </w:pPr>
      <w:r w:rsidRPr="00006EFC">
        <w:rPr>
          <w:rFonts w:ascii="Arial" w:hAnsi="Arial" w:cs="Arial"/>
          <w:color w:val="000000"/>
          <w:szCs w:val="24"/>
        </w:rPr>
        <w:t xml:space="preserve">14.2 - No caso de se constatar qualquer irregularidade ou incompatibilidade no </w:t>
      </w:r>
      <w:r w:rsidRPr="00006EFC">
        <w:rPr>
          <w:rFonts w:ascii="Arial" w:hAnsi="Arial" w:cs="Arial"/>
          <w:color w:val="000000"/>
          <w:szCs w:val="24"/>
        </w:rPr>
        <w:lastRenderedPageBreak/>
        <w:t xml:space="preserve">fornecimento dos </w:t>
      </w:r>
      <w:r w:rsidR="00A7284C">
        <w:rPr>
          <w:rFonts w:ascii="Arial" w:hAnsi="Arial" w:cs="Arial"/>
          <w:color w:val="000000"/>
          <w:szCs w:val="24"/>
        </w:rPr>
        <w:t>materiais</w:t>
      </w:r>
      <w:r w:rsidRPr="00006EFC">
        <w:rPr>
          <w:rFonts w:ascii="Arial" w:hAnsi="Arial" w:cs="Arial"/>
          <w:color w:val="000000"/>
          <w:szCs w:val="24"/>
        </w:rPr>
        <w:t xml:space="preserve"> em relação à proposta comercial da contratada ou em relação às condições expressas neste Edital, </w:t>
      </w:r>
      <w:r w:rsidRPr="00006EFC">
        <w:rPr>
          <w:rFonts w:ascii="Arial" w:hAnsi="Arial" w:cs="Arial"/>
          <w:color w:val="000000"/>
          <w:szCs w:val="24"/>
          <w:u w:val="single"/>
        </w:rPr>
        <w:t xml:space="preserve">os mesmos serão sumariamente rejeitados, sujeitando-se a contratada às penalidades constantes do </w:t>
      </w:r>
      <w:r w:rsidRPr="00006EFC">
        <w:rPr>
          <w:rFonts w:ascii="Arial" w:hAnsi="Arial" w:cs="Arial"/>
          <w:b/>
          <w:color w:val="000000"/>
          <w:szCs w:val="24"/>
          <w:u w:val="single"/>
        </w:rPr>
        <w:t>item 12 e seus subitens.</w:t>
      </w:r>
    </w:p>
    <w:p w:rsidR="00B76B51" w:rsidRPr="00006EFC" w:rsidRDefault="00B76B51" w:rsidP="00B76B51">
      <w:pPr>
        <w:widowControl w:val="0"/>
        <w:jc w:val="both"/>
        <w:rPr>
          <w:rFonts w:ascii="Arial" w:hAnsi="Arial" w:cs="Arial"/>
          <w:b/>
          <w:color w:val="000000"/>
          <w:szCs w:val="24"/>
        </w:rPr>
      </w:pPr>
    </w:p>
    <w:p w:rsidR="00B76B51" w:rsidRDefault="00B76B51" w:rsidP="00B76B51">
      <w:pPr>
        <w:autoSpaceDE w:val="0"/>
        <w:autoSpaceDN w:val="0"/>
        <w:adjustRightInd w:val="0"/>
        <w:jc w:val="both"/>
        <w:rPr>
          <w:rFonts w:ascii="Arial" w:hAnsi="Arial" w:cs="Arial"/>
          <w:szCs w:val="24"/>
        </w:rPr>
      </w:pPr>
      <w:r w:rsidRPr="00006EFC">
        <w:rPr>
          <w:rFonts w:ascii="Arial" w:hAnsi="Arial" w:cs="Arial"/>
          <w:szCs w:val="24"/>
        </w:rPr>
        <w:t xml:space="preserve">14.2.1 – O fornecimento dos </w:t>
      </w:r>
      <w:r w:rsidR="00A7284C">
        <w:rPr>
          <w:rFonts w:ascii="Arial" w:hAnsi="Arial" w:cs="Arial"/>
          <w:color w:val="000000"/>
          <w:szCs w:val="24"/>
        </w:rPr>
        <w:t>materiais</w:t>
      </w:r>
      <w:r w:rsidRPr="00006EFC">
        <w:rPr>
          <w:rFonts w:ascii="Arial" w:hAnsi="Arial" w:cs="Arial"/>
          <w:szCs w:val="24"/>
        </w:rPr>
        <w:t xml:space="preserve"> deverá ser solicitado previamente ao Detentor da Ata com no mínimo de </w:t>
      </w:r>
      <w:r w:rsidRPr="00006EFC">
        <w:rPr>
          <w:rFonts w:ascii="Arial" w:hAnsi="Arial" w:cs="Arial"/>
          <w:szCs w:val="24"/>
          <w:u w:val="single"/>
        </w:rPr>
        <w:t>02 (dois) dias antecedência</w:t>
      </w:r>
      <w:r w:rsidRPr="00006EFC">
        <w:rPr>
          <w:rFonts w:ascii="Arial" w:hAnsi="Arial" w:cs="Arial"/>
          <w:szCs w:val="24"/>
        </w:rPr>
        <w:t xml:space="preserve"> e, não serão tolerados atrasos na </w:t>
      </w:r>
      <w:r w:rsidR="008676BE">
        <w:rPr>
          <w:rFonts w:ascii="Arial" w:hAnsi="Arial" w:cs="Arial"/>
          <w:szCs w:val="24"/>
        </w:rPr>
        <w:t xml:space="preserve">entrega </w:t>
      </w:r>
      <w:r w:rsidRPr="00006EFC">
        <w:rPr>
          <w:rFonts w:ascii="Arial" w:hAnsi="Arial" w:cs="Arial"/>
          <w:szCs w:val="24"/>
        </w:rPr>
        <w:t>dos mesmos sem justificativa prévia e por escrito.</w:t>
      </w:r>
    </w:p>
    <w:p w:rsidR="003A6EA4" w:rsidRDefault="003A6EA4" w:rsidP="00B76B51">
      <w:pPr>
        <w:autoSpaceDE w:val="0"/>
        <w:autoSpaceDN w:val="0"/>
        <w:adjustRightInd w:val="0"/>
        <w:jc w:val="both"/>
        <w:rPr>
          <w:rFonts w:ascii="Arial" w:hAnsi="Arial" w:cs="Arial"/>
          <w:szCs w:val="24"/>
        </w:rPr>
      </w:pPr>
    </w:p>
    <w:p w:rsidR="003A6EA4" w:rsidRPr="00006EFC" w:rsidRDefault="003A6EA4" w:rsidP="00B76B51">
      <w:pPr>
        <w:autoSpaceDE w:val="0"/>
        <w:autoSpaceDN w:val="0"/>
        <w:adjustRightInd w:val="0"/>
        <w:jc w:val="both"/>
        <w:rPr>
          <w:rFonts w:ascii="Arial" w:hAnsi="Arial" w:cs="Arial"/>
          <w:szCs w:val="24"/>
        </w:rPr>
      </w:pPr>
      <w:r>
        <w:rPr>
          <w:rFonts w:ascii="Arial" w:hAnsi="Arial" w:cs="Arial"/>
          <w:szCs w:val="24"/>
        </w:rPr>
        <w:t xml:space="preserve">14.2.2- Os </w:t>
      </w:r>
      <w:r w:rsidR="00A7284C">
        <w:rPr>
          <w:rFonts w:ascii="Arial" w:hAnsi="Arial" w:cs="Arial"/>
          <w:szCs w:val="24"/>
        </w:rPr>
        <w:t>materiais</w:t>
      </w:r>
      <w:r>
        <w:rPr>
          <w:rFonts w:ascii="Arial" w:hAnsi="Arial" w:cs="Arial"/>
          <w:szCs w:val="24"/>
        </w:rPr>
        <w:t xml:space="preserve"> deverão ser entregues, no </w:t>
      </w:r>
      <w:r w:rsidRPr="000E292C">
        <w:rPr>
          <w:rFonts w:ascii="Arial" w:hAnsi="Arial" w:cs="Arial"/>
          <w:b/>
          <w:szCs w:val="24"/>
        </w:rPr>
        <w:t>prazo máximo de 10 dias consecutivos após a emissão da Autorização de fornecimento e posterior empenhamento,</w:t>
      </w:r>
      <w:r>
        <w:rPr>
          <w:rFonts w:ascii="Arial" w:hAnsi="Arial" w:cs="Arial"/>
          <w:szCs w:val="24"/>
        </w:rPr>
        <w:t xml:space="preserve"> oportunidade em que serão conferidos quanto a quantidade e qualidade</w:t>
      </w:r>
      <w:r w:rsidR="008A21F1">
        <w:rPr>
          <w:rFonts w:ascii="Arial" w:hAnsi="Arial" w:cs="Arial"/>
          <w:szCs w:val="24"/>
        </w:rPr>
        <w:t>, conforme recomendado pela NBR 9781/13</w:t>
      </w:r>
      <w:r>
        <w:rPr>
          <w:rFonts w:ascii="Arial" w:hAnsi="Arial" w:cs="Arial"/>
          <w:szCs w:val="24"/>
        </w:rPr>
        <w:t xml:space="preserve">. Os </w:t>
      </w:r>
      <w:r w:rsidR="00A7284C">
        <w:rPr>
          <w:rFonts w:ascii="Arial" w:hAnsi="Arial" w:cs="Arial"/>
          <w:szCs w:val="24"/>
        </w:rPr>
        <w:t>materiais</w:t>
      </w:r>
      <w:r>
        <w:rPr>
          <w:rFonts w:ascii="Arial" w:hAnsi="Arial" w:cs="Arial"/>
          <w:szCs w:val="24"/>
        </w:rPr>
        <w:t xml:space="preserve"> deverão ser fornecidos conforme especificações constantes na descrição do Anexo D deste Edital</w:t>
      </w:r>
      <w:r w:rsidR="009D1C26">
        <w:rPr>
          <w:rFonts w:ascii="Arial" w:hAnsi="Arial" w:cs="Arial"/>
          <w:szCs w:val="24"/>
        </w:rPr>
        <w:t>, sendo que a carga e a descarga ficam inteiramente de responsabilidade da contratada, que efetuará a entrega do material no local indicado pelo responsável do Departamento de Obras desse Município</w:t>
      </w:r>
      <w:r>
        <w:rPr>
          <w:rFonts w:ascii="Arial" w:hAnsi="Arial" w:cs="Arial"/>
          <w:szCs w:val="24"/>
        </w:rPr>
        <w:t>.</w:t>
      </w:r>
    </w:p>
    <w:p w:rsidR="00B76B51" w:rsidRPr="00006EFC" w:rsidRDefault="00B76B51" w:rsidP="00B76B51">
      <w:pPr>
        <w:autoSpaceDE w:val="0"/>
        <w:autoSpaceDN w:val="0"/>
        <w:adjustRightInd w:val="0"/>
        <w:ind w:firstLine="708"/>
        <w:jc w:val="both"/>
        <w:rPr>
          <w:rFonts w:ascii="Arial" w:hAnsi="Arial" w:cs="Arial"/>
          <w:szCs w:val="24"/>
        </w:rPr>
      </w:pPr>
    </w:p>
    <w:p w:rsidR="00B76B51" w:rsidRPr="00006EFC" w:rsidRDefault="00B76B51" w:rsidP="00B76B51">
      <w:pPr>
        <w:widowControl w:val="0"/>
        <w:jc w:val="both"/>
        <w:rPr>
          <w:rFonts w:ascii="Arial" w:hAnsi="Arial" w:cs="Arial"/>
          <w:color w:val="000000"/>
          <w:szCs w:val="24"/>
        </w:rPr>
      </w:pPr>
      <w:r w:rsidRPr="00006EFC">
        <w:rPr>
          <w:rFonts w:ascii="Arial" w:hAnsi="Arial" w:cs="Arial"/>
          <w:b/>
          <w:color w:val="000000"/>
          <w:szCs w:val="24"/>
        </w:rPr>
        <w:t>15 - DAS CONDIÇÕES DE PAGAMENTO E DA DOTAÇÃO ORÇAMENTÁRIA</w:t>
      </w:r>
    </w:p>
    <w:p w:rsidR="00B76B51" w:rsidRPr="00006EFC" w:rsidRDefault="00B76B51" w:rsidP="00B76B51">
      <w:pPr>
        <w:widowControl w:val="0"/>
        <w:jc w:val="both"/>
        <w:rPr>
          <w:rFonts w:ascii="Arial" w:hAnsi="Arial" w:cs="Arial"/>
          <w:color w:val="000000"/>
          <w:szCs w:val="24"/>
        </w:rPr>
      </w:pPr>
    </w:p>
    <w:p w:rsidR="00B76B51" w:rsidRPr="00006EFC" w:rsidRDefault="00B76B51" w:rsidP="00B76B51">
      <w:pPr>
        <w:widowControl w:val="0"/>
        <w:jc w:val="both"/>
        <w:rPr>
          <w:rFonts w:ascii="Arial" w:hAnsi="Arial" w:cs="Arial"/>
          <w:color w:val="000000"/>
          <w:szCs w:val="24"/>
        </w:rPr>
      </w:pPr>
      <w:r w:rsidRPr="00006EFC">
        <w:rPr>
          <w:rFonts w:ascii="Arial" w:hAnsi="Arial" w:cs="Arial"/>
          <w:color w:val="000000"/>
          <w:szCs w:val="24"/>
        </w:rPr>
        <w:t xml:space="preserve">15.1 - As empresas contratadas deverão emitir as notas fiscais dos </w:t>
      </w:r>
      <w:r w:rsidR="00A7284C">
        <w:rPr>
          <w:rFonts w:ascii="Arial" w:hAnsi="Arial" w:cs="Arial"/>
          <w:color w:val="000000"/>
          <w:szCs w:val="24"/>
        </w:rPr>
        <w:t>materiais</w:t>
      </w:r>
      <w:r w:rsidR="008676BE">
        <w:rPr>
          <w:rFonts w:ascii="Arial" w:hAnsi="Arial" w:cs="Arial"/>
          <w:color w:val="000000"/>
          <w:szCs w:val="24"/>
        </w:rPr>
        <w:t xml:space="preserve"> fornecidos </w:t>
      </w:r>
      <w:r w:rsidRPr="00006EFC">
        <w:rPr>
          <w:rFonts w:ascii="Arial" w:hAnsi="Arial" w:cs="Arial"/>
          <w:color w:val="000000"/>
          <w:szCs w:val="24"/>
        </w:rPr>
        <w:t xml:space="preserve">no 1º (primeiro) dia útil seguinte </w:t>
      </w:r>
      <w:r w:rsidR="005D66BE">
        <w:rPr>
          <w:rFonts w:ascii="Arial" w:hAnsi="Arial" w:cs="Arial"/>
          <w:color w:val="000000"/>
          <w:szCs w:val="24"/>
        </w:rPr>
        <w:t>a entrega</w:t>
      </w:r>
      <w:r w:rsidRPr="00006EFC">
        <w:rPr>
          <w:rFonts w:ascii="Arial" w:hAnsi="Arial" w:cs="Arial"/>
          <w:color w:val="000000"/>
          <w:szCs w:val="24"/>
        </w:rPr>
        <w:t xml:space="preserve"> dos </w:t>
      </w:r>
      <w:r w:rsidR="005D66BE">
        <w:rPr>
          <w:rFonts w:ascii="Arial" w:hAnsi="Arial" w:cs="Arial"/>
          <w:color w:val="000000"/>
          <w:szCs w:val="24"/>
        </w:rPr>
        <w:t>materiais, devendo apresentá-lo</w:t>
      </w:r>
      <w:r w:rsidRPr="00006EFC">
        <w:rPr>
          <w:rFonts w:ascii="Arial" w:hAnsi="Arial" w:cs="Arial"/>
          <w:color w:val="000000"/>
          <w:szCs w:val="24"/>
        </w:rPr>
        <w:t>s ao Encarregado da Seção da Unidade solic</w:t>
      </w:r>
      <w:r w:rsidR="005D66BE">
        <w:rPr>
          <w:rFonts w:ascii="Arial" w:hAnsi="Arial" w:cs="Arial"/>
          <w:color w:val="000000"/>
          <w:szCs w:val="24"/>
        </w:rPr>
        <w:t>itante, responsável pela</w:t>
      </w:r>
      <w:r w:rsidRPr="00006EFC">
        <w:rPr>
          <w:rFonts w:ascii="Arial" w:hAnsi="Arial" w:cs="Arial"/>
          <w:color w:val="000000"/>
          <w:szCs w:val="24"/>
        </w:rPr>
        <w:t xml:space="preserve"> fiscalização dos </w:t>
      </w:r>
      <w:r w:rsidR="00A7284C">
        <w:rPr>
          <w:rFonts w:ascii="Arial" w:hAnsi="Arial" w:cs="Arial"/>
          <w:color w:val="000000"/>
          <w:szCs w:val="24"/>
        </w:rPr>
        <w:t>materiais</w:t>
      </w:r>
      <w:r w:rsidRPr="00006EFC">
        <w:rPr>
          <w:rFonts w:ascii="Arial" w:hAnsi="Arial" w:cs="Arial"/>
          <w:color w:val="000000"/>
          <w:szCs w:val="24"/>
        </w:rPr>
        <w:t xml:space="preserve"> </w:t>
      </w:r>
      <w:r w:rsidR="008676BE">
        <w:rPr>
          <w:rFonts w:ascii="Arial" w:hAnsi="Arial" w:cs="Arial"/>
          <w:color w:val="000000"/>
          <w:szCs w:val="24"/>
        </w:rPr>
        <w:t>fornecidos</w:t>
      </w:r>
      <w:r w:rsidRPr="00006EFC">
        <w:rPr>
          <w:rFonts w:ascii="Arial" w:hAnsi="Arial" w:cs="Arial"/>
          <w:color w:val="000000"/>
          <w:szCs w:val="24"/>
        </w:rPr>
        <w:t xml:space="preserve">. </w:t>
      </w:r>
    </w:p>
    <w:p w:rsidR="00B76B51" w:rsidRPr="00006EFC" w:rsidRDefault="00B76B51" w:rsidP="00B76B51">
      <w:pPr>
        <w:widowControl w:val="0"/>
        <w:jc w:val="both"/>
        <w:rPr>
          <w:rFonts w:ascii="Arial" w:hAnsi="Arial" w:cs="Arial"/>
          <w:color w:val="000000"/>
          <w:szCs w:val="24"/>
        </w:rPr>
      </w:pPr>
    </w:p>
    <w:p w:rsidR="00B76B51" w:rsidRPr="00006EFC" w:rsidRDefault="00B76B51" w:rsidP="00B76B51">
      <w:pPr>
        <w:widowControl w:val="0"/>
        <w:jc w:val="both"/>
        <w:rPr>
          <w:rFonts w:ascii="Arial" w:hAnsi="Arial" w:cs="Arial"/>
          <w:color w:val="000000"/>
          <w:szCs w:val="24"/>
        </w:rPr>
      </w:pPr>
      <w:r w:rsidRPr="00006EFC">
        <w:rPr>
          <w:rFonts w:ascii="Arial" w:hAnsi="Arial" w:cs="Arial"/>
          <w:color w:val="000000"/>
          <w:szCs w:val="24"/>
        </w:rPr>
        <w:t xml:space="preserve">15.2 – O Município de </w:t>
      </w:r>
      <w:r>
        <w:rPr>
          <w:rFonts w:ascii="Arial" w:hAnsi="Arial" w:cs="Arial"/>
          <w:color w:val="000000"/>
          <w:szCs w:val="24"/>
        </w:rPr>
        <w:t>Serra Alta</w:t>
      </w:r>
      <w:r w:rsidRPr="00006EFC">
        <w:rPr>
          <w:rFonts w:ascii="Arial" w:hAnsi="Arial" w:cs="Arial"/>
          <w:color w:val="000000"/>
          <w:szCs w:val="24"/>
        </w:rPr>
        <w:t xml:space="preserve"> efetuará o pagamento dos </w:t>
      </w:r>
      <w:r w:rsidR="00A7284C">
        <w:rPr>
          <w:rFonts w:ascii="Arial" w:hAnsi="Arial" w:cs="Arial"/>
          <w:color w:val="000000"/>
          <w:szCs w:val="24"/>
        </w:rPr>
        <w:t>materiais</w:t>
      </w:r>
      <w:r w:rsidRPr="00006EFC">
        <w:rPr>
          <w:rFonts w:ascii="Arial" w:hAnsi="Arial" w:cs="Arial"/>
          <w:color w:val="000000"/>
          <w:szCs w:val="24"/>
        </w:rPr>
        <w:t xml:space="preserve"> </w:t>
      </w:r>
      <w:r w:rsidR="008676BE">
        <w:rPr>
          <w:rFonts w:ascii="Arial" w:hAnsi="Arial" w:cs="Arial"/>
          <w:color w:val="000000"/>
          <w:szCs w:val="24"/>
        </w:rPr>
        <w:t xml:space="preserve">entregues </w:t>
      </w:r>
      <w:r w:rsidRPr="00006EFC">
        <w:rPr>
          <w:rFonts w:ascii="Arial" w:hAnsi="Arial" w:cs="Arial"/>
          <w:color w:val="000000"/>
          <w:szCs w:val="24"/>
        </w:rPr>
        <w:t xml:space="preserve">pelas empresas contratadas, de acordo com os </w:t>
      </w:r>
      <w:r w:rsidR="008676BE" w:rsidRPr="008676BE">
        <w:rPr>
          <w:rFonts w:ascii="Arial" w:hAnsi="Arial" w:cs="Arial"/>
          <w:color w:val="000000"/>
          <w:szCs w:val="24"/>
        </w:rPr>
        <w:t>quantitativos</w:t>
      </w:r>
      <w:r w:rsidR="008676BE">
        <w:rPr>
          <w:rFonts w:ascii="Arial" w:hAnsi="Arial" w:cs="Arial"/>
          <w:color w:val="000000"/>
          <w:szCs w:val="24"/>
        </w:rPr>
        <w:t xml:space="preserve"> </w:t>
      </w:r>
      <w:r w:rsidRPr="00006EFC">
        <w:rPr>
          <w:rFonts w:ascii="Arial" w:hAnsi="Arial" w:cs="Arial"/>
          <w:color w:val="000000"/>
          <w:szCs w:val="24"/>
        </w:rPr>
        <w:t xml:space="preserve">efetivamente </w:t>
      </w:r>
      <w:r w:rsidR="008676BE">
        <w:rPr>
          <w:rFonts w:ascii="Arial" w:hAnsi="Arial" w:cs="Arial"/>
          <w:color w:val="000000"/>
          <w:szCs w:val="24"/>
        </w:rPr>
        <w:t>solicitados</w:t>
      </w:r>
      <w:r w:rsidRPr="00006EFC">
        <w:rPr>
          <w:rFonts w:ascii="Arial" w:hAnsi="Arial" w:cs="Arial"/>
          <w:color w:val="000000"/>
          <w:szCs w:val="24"/>
        </w:rPr>
        <w:t>,</w:t>
      </w:r>
      <w:r w:rsidRPr="005D66BE">
        <w:rPr>
          <w:rFonts w:ascii="Arial" w:hAnsi="Arial" w:cs="Arial"/>
          <w:color w:val="000000"/>
          <w:szCs w:val="24"/>
        </w:rPr>
        <w:t xml:space="preserve"> </w:t>
      </w:r>
      <w:r w:rsidRPr="008676BE">
        <w:rPr>
          <w:rFonts w:ascii="Arial" w:hAnsi="Arial" w:cs="Arial"/>
          <w:color w:val="000000"/>
          <w:szCs w:val="24"/>
        </w:rPr>
        <w:t>no prazo</w:t>
      </w:r>
      <w:r w:rsidR="008676BE">
        <w:rPr>
          <w:rFonts w:ascii="Arial" w:hAnsi="Arial" w:cs="Arial"/>
          <w:color w:val="000000"/>
          <w:szCs w:val="24"/>
        </w:rPr>
        <w:t xml:space="preserve"> de 15 dias consecutivos após </w:t>
      </w:r>
      <w:r w:rsidR="005D66BE">
        <w:rPr>
          <w:rFonts w:ascii="Arial" w:hAnsi="Arial" w:cs="Arial"/>
          <w:color w:val="000000"/>
          <w:szCs w:val="24"/>
        </w:rPr>
        <w:t>a entrega</w:t>
      </w:r>
      <w:r w:rsidRPr="00006EFC">
        <w:rPr>
          <w:rFonts w:ascii="Arial" w:hAnsi="Arial" w:cs="Arial"/>
          <w:color w:val="000000"/>
          <w:szCs w:val="24"/>
          <w:u w:val="single"/>
        </w:rPr>
        <w:t>,</w:t>
      </w:r>
      <w:r>
        <w:rPr>
          <w:rFonts w:ascii="Arial" w:hAnsi="Arial" w:cs="Arial"/>
          <w:color w:val="000000"/>
          <w:szCs w:val="24"/>
        </w:rPr>
        <w:t xml:space="preserve"> </w:t>
      </w:r>
      <w:r w:rsidRPr="00006EFC">
        <w:rPr>
          <w:rFonts w:ascii="Arial" w:hAnsi="Arial" w:cs="Arial"/>
          <w:color w:val="000000"/>
          <w:szCs w:val="24"/>
        </w:rPr>
        <w:t>mediante apresentação das respectivas notas fiscais.</w:t>
      </w:r>
    </w:p>
    <w:p w:rsidR="00B76B51" w:rsidRPr="00006EFC" w:rsidRDefault="00B76B51" w:rsidP="00B76B51">
      <w:pPr>
        <w:widowControl w:val="0"/>
        <w:ind w:firstLine="709"/>
        <w:jc w:val="both"/>
        <w:rPr>
          <w:rFonts w:ascii="Arial" w:hAnsi="Arial" w:cs="Arial"/>
          <w:color w:val="000000"/>
          <w:szCs w:val="24"/>
        </w:rPr>
      </w:pPr>
    </w:p>
    <w:p w:rsidR="00B76B51" w:rsidRPr="00006EFC" w:rsidRDefault="00B76B51" w:rsidP="00B76B51">
      <w:pPr>
        <w:widowControl w:val="0"/>
        <w:jc w:val="both"/>
        <w:rPr>
          <w:rFonts w:ascii="Arial" w:hAnsi="Arial" w:cs="Arial"/>
          <w:color w:val="000000"/>
          <w:szCs w:val="24"/>
        </w:rPr>
      </w:pPr>
      <w:r w:rsidRPr="00006EFC">
        <w:rPr>
          <w:rFonts w:ascii="Arial" w:hAnsi="Arial" w:cs="Arial"/>
          <w:color w:val="000000"/>
          <w:szCs w:val="24"/>
        </w:rPr>
        <w:t>15.3 - As despesas decorrentes da execução do objeto da presente licitação correrão as dotações da Lei Orçamentária do Exercício de 2015.</w:t>
      </w:r>
    </w:p>
    <w:p w:rsidR="00B76B51" w:rsidRDefault="00B76B51" w:rsidP="00B76B51">
      <w:pPr>
        <w:widowControl w:val="0"/>
        <w:ind w:firstLine="709"/>
        <w:jc w:val="both"/>
        <w:rPr>
          <w:rFonts w:ascii="Arial" w:hAnsi="Arial" w:cs="Arial"/>
          <w:color w:val="000000"/>
          <w:sz w:val="21"/>
          <w:szCs w:val="21"/>
        </w:rPr>
      </w:pPr>
    </w:p>
    <w:p w:rsidR="005D66BE" w:rsidRPr="005D66BE" w:rsidRDefault="00E25B54" w:rsidP="005D66BE">
      <w:pPr>
        <w:widowControl w:val="0"/>
        <w:jc w:val="both"/>
        <w:rPr>
          <w:rFonts w:ascii="Arial" w:hAnsi="Arial" w:cs="Arial"/>
          <w:b/>
          <w:color w:val="000000" w:themeColor="text1"/>
          <w:szCs w:val="24"/>
        </w:rPr>
      </w:pPr>
      <w:r>
        <w:rPr>
          <w:rFonts w:ascii="Arial" w:hAnsi="Arial" w:cs="Arial"/>
          <w:b/>
          <w:color w:val="000000" w:themeColor="text1"/>
          <w:szCs w:val="24"/>
        </w:rPr>
        <w:t>08.00 – SEC. MUNICIPAL DOS TRANSPORTES, OBRAS E SERV. URBANOS</w:t>
      </w:r>
      <w:r w:rsidR="005D66BE" w:rsidRPr="005D66BE">
        <w:rPr>
          <w:rFonts w:ascii="Arial" w:hAnsi="Arial" w:cs="Arial"/>
          <w:b/>
          <w:color w:val="000000" w:themeColor="text1"/>
          <w:szCs w:val="24"/>
        </w:rPr>
        <w:t xml:space="preserve"> </w:t>
      </w:r>
    </w:p>
    <w:p w:rsidR="005D66BE" w:rsidRPr="005D66BE" w:rsidRDefault="005D66BE" w:rsidP="005D66BE">
      <w:pPr>
        <w:widowControl w:val="0"/>
        <w:jc w:val="both"/>
        <w:rPr>
          <w:rFonts w:ascii="Arial" w:hAnsi="Arial" w:cs="Arial"/>
          <w:b/>
          <w:color w:val="000000" w:themeColor="text1"/>
          <w:szCs w:val="24"/>
        </w:rPr>
      </w:pPr>
      <w:r w:rsidRPr="005D66BE">
        <w:rPr>
          <w:rFonts w:ascii="Arial" w:hAnsi="Arial" w:cs="Arial"/>
          <w:b/>
          <w:color w:val="000000" w:themeColor="text1"/>
          <w:szCs w:val="24"/>
        </w:rPr>
        <w:t>0</w:t>
      </w:r>
      <w:r w:rsidR="00E25B54">
        <w:rPr>
          <w:rFonts w:ascii="Arial" w:hAnsi="Arial" w:cs="Arial"/>
          <w:b/>
          <w:color w:val="000000" w:themeColor="text1"/>
          <w:szCs w:val="24"/>
        </w:rPr>
        <w:t>8.02</w:t>
      </w:r>
      <w:r w:rsidRPr="005D66BE">
        <w:rPr>
          <w:rFonts w:ascii="Arial" w:hAnsi="Arial" w:cs="Arial"/>
          <w:b/>
          <w:color w:val="000000" w:themeColor="text1"/>
          <w:szCs w:val="24"/>
        </w:rPr>
        <w:t xml:space="preserve"> – </w:t>
      </w:r>
      <w:r w:rsidR="00E25B54">
        <w:rPr>
          <w:rFonts w:ascii="Arial" w:hAnsi="Arial" w:cs="Arial"/>
          <w:b/>
          <w:color w:val="000000" w:themeColor="text1"/>
          <w:szCs w:val="24"/>
        </w:rPr>
        <w:t>MANUTENÇÃO DOS SERVIÇOS URBANOS</w:t>
      </w:r>
    </w:p>
    <w:p w:rsidR="005D66BE" w:rsidRPr="005D66BE" w:rsidRDefault="00E25B54" w:rsidP="005D66BE">
      <w:pPr>
        <w:widowControl w:val="0"/>
        <w:jc w:val="both"/>
        <w:rPr>
          <w:rFonts w:ascii="Arial" w:hAnsi="Arial" w:cs="Arial"/>
          <w:b/>
          <w:color w:val="000000" w:themeColor="text1"/>
          <w:szCs w:val="24"/>
        </w:rPr>
      </w:pPr>
      <w:r>
        <w:rPr>
          <w:rFonts w:ascii="Arial" w:hAnsi="Arial" w:cs="Arial"/>
          <w:b/>
          <w:color w:val="000000" w:themeColor="text1"/>
          <w:szCs w:val="24"/>
        </w:rPr>
        <w:t>2.12</w:t>
      </w:r>
      <w:r w:rsidR="005D66BE" w:rsidRPr="005D66BE">
        <w:rPr>
          <w:rFonts w:ascii="Arial" w:hAnsi="Arial" w:cs="Arial"/>
          <w:b/>
          <w:color w:val="000000" w:themeColor="text1"/>
          <w:szCs w:val="24"/>
        </w:rPr>
        <w:t xml:space="preserve">0– </w:t>
      </w:r>
      <w:r>
        <w:rPr>
          <w:rFonts w:ascii="Arial" w:hAnsi="Arial" w:cs="Arial"/>
          <w:b/>
          <w:color w:val="000000" w:themeColor="text1"/>
          <w:szCs w:val="24"/>
        </w:rPr>
        <w:t xml:space="preserve">Manutenção dos Serviços Urbanos - </w:t>
      </w:r>
      <w:r w:rsidR="005D66BE" w:rsidRPr="005D66BE">
        <w:rPr>
          <w:rFonts w:ascii="Arial" w:hAnsi="Arial" w:cs="Arial"/>
          <w:b/>
          <w:color w:val="000000" w:themeColor="text1"/>
          <w:szCs w:val="24"/>
        </w:rPr>
        <w:t xml:space="preserve">33.90.00 </w:t>
      </w:r>
      <w:r w:rsidR="00EC520E">
        <w:rPr>
          <w:rFonts w:ascii="Arial" w:hAnsi="Arial" w:cs="Arial"/>
          <w:b/>
          <w:color w:val="000000" w:themeColor="text1"/>
          <w:szCs w:val="24"/>
        </w:rPr>
        <w:t xml:space="preserve">Despesa </w:t>
      </w:r>
      <w:r>
        <w:rPr>
          <w:rFonts w:ascii="Arial" w:hAnsi="Arial" w:cs="Arial"/>
          <w:b/>
          <w:color w:val="000000" w:themeColor="text1"/>
          <w:szCs w:val="24"/>
        </w:rPr>
        <w:t>75</w:t>
      </w:r>
      <w:r w:rsidR="00EC520E">
        <w:rPr>
          <w:rFonts w:ascii="Arial" w:hAnsi="Arial" w:cs="Arial"/>
          <w:b/>
          <w:color w:val="000000" w:themeColor="text1"/>
          <w:szCs w:val="24"/>
        </w:rPr>
        <w:t xml:space="preserve"> </w:t>
      </w:r>
    </w:p>
    <w:p w:rsidR="00E25B54" w:rsidRDefault="00E25B54" w:rsidP="00E25B54">
      <w:pPr>
        <w:widowControl w:val="0"/>
        <w:jc w:val="both"/>
        <w:rPr>
          <w:rFonts w:ascii="Arial" w:hAnsi="Arial" w:cs="Arial"/>
          <w:b/>
          <w:color w:val="000000" w:themeColor="text1"/>
          <w:szCs w:val="24"/>
        </w:rPr>
      </w:pPr>
    </w:p>
    <w:p w:rsidR="00E25B54" w:rsidRPr="005D66BE" w:rsidRDefault="00E25B54" w:rsidP="00E25B54">
      <w:pPr>
        <w:widowControl w:val="0"/>
        <w:jc w:val="both"/>
        <w:rPr>
          <w:rFonts w:ascii="Arial" w:hAnsi="Arial" w:cs="Arial"/>
          <w:b/>
          <w:color w:val="000000" w:themeColor="text1"/>
          <w:szCs w:val="24"/>
        </w:rPr>
      </w:pPr>
      <w:r w:rsidRPr="005D66BE">
        <w:rPr>
          <w:rFonts w:ascii="Arial" w:hAnsi="Arial" w:cs="Arial"/>
          <w:b/>
          <w:color w:val="000000" w:themeColor="text1"/>
          <w:szCs w:val="24"/>
        </w:rPr>
        <w:t>0</w:t>
      </w:r>
      <w:r>
        <w:rPr>
          <w:rFonts w:ascii="Arial" w:hAnsi="Arial" w:cs="Arial"/>
          <w:b/>
          <w:color w:val="000000" w:themeColor="text1"/>
          <w:szCs w:val="24"/>
        </w:rPr>
        <w:t>8.01</w:t>
      </w:r>
      <w:r w:rsidRPr="005D66BE">
        <w:rPr>
          <w:rFonts w:ascii="Arial" w:hAnsi="Arial" w:cs="Arial"/>
          <w:b/>
          <w:color w:val="000000" w:themeColor="text1"/>
          <w:szCs w:val="24"/>
        </w:rPr>
        <w:t xml:space="preserve"> – </w:t>
      </w:r>
      <w:r>
        <w:rPr>
          <w:rFonts w:ascii="Arial" w:hAnsi="Arial" w:cs="Arial"/>
          <w:b/>
          <w:color w:val="000000" w:themeColor="text1"/>
          <w:szCs w:val="24"/>
        </w:rPr>
        <w:t>MANUTENÇÃO DA SECRETARIA DOS TRANSPORTES</w:t>
      </w:r>
    </w:p>
    <w:p w:rsidR="00E25B54" w:rsidRPr="005D66BE" w:rsidRDefault="00E25B54" w:rsidP="00E25B54">
      <w:pPr>
        <w:widowControl w:val="0"/>
        <w:jc w:val="both"/>
        <w:rPr>
          <w:rFonts w:ascii="Arial" w:hAnsi="Arial" w:cs="Arial"/>
          <w:b/>
          <w:color w:val="000000" w:themeColor="text1"/>
          <w:szCs w:val="24"/>
        </w:rPr>
      </w:pPr>
      <w:r>
        <w:rPr>
          <w:rFonts w:ascii="Arial" w:hAnsi="Arial" w:cs="Arial"/>
          <w:b/>
          <w:color w:val="000000" w:themeColor="text1"/>
          <w:szCs w:val="24"/>
        </w:rPr>
        <w:t>2.11</w:t>
      </w:r>
      <w:r w:rsidRPr="005D66BE">
        <w:rPr>
          <w:rFonts w:ascii="Arial" w:hAnsi="Arial" w:cs="Arial"/>
          <w:b/>
          <w:color w:val="000000" w:themeColor="text1"/>
          <w:szCs w:val="24"/>
        </w:rPr>
        <w:t xml:space="preserve">0– </w:t>
      </w:r>
      <w:r>
        <w:rPr>
          <w:rFonts w:ascii="Arial" w:hAnsi="Arial" w:cs="Arial"/>
          <w:b/>
          <w:color w:val="000000" w:themeColor="text1"/>
          <w:szCs w:val="24"/>
        </w:rPr>
        <w:t xml:space="preserve">Manutenção da Secretaria dos Transportes - </w:t>
      </w:r>
      <w:r w:rsidRPr="005D66BE">
        <w:rPr>
          <w:rFonts w:ascii="Arial" w:hAnsi="Arial" w:cs="Arial"/>
          <w:b/>
          <w:color w:val="000000" w:themeColor="text1"/>
          <w:szCs w:val="24"/>
        </w:rPr>
        <w:t xml:space="preserve">33.90.00 </w:t>
      </w:r>
      <w:r>
        <w:rPr>
          <w:rFonts w:ascii="Arial" w:hAnsi="Arial" w:cs="Arial"/>
          <w:b/>
          <w:color w:val="000000" w:themeColor="text1"/>
          <w:szCs w:val="24"/>
        </w:rPr>
        <w:t xml:space="preserve">Despesa 67 </w:t>
      </w:r>
    </w:p>
    <w:p w:rsidR="00B76B51" w:rsidRPr="002038CF" w:rsidRDefault="00B76B51" w:rsidP="00B76B51">
      <w:pPr>
        <w:widowControl w:val="0"/>
        <w:ind w:firstLine="709"/>
        <w:jc w:val="both"/>
        <w:rPr>
          <w:rFonts w:ascii="Arial" w:hAnsi="Arial" w:cs="Arial"/>
          <w:color w:val="000000"/>
          <w:szCs w:val="24"/>
        </w:rPr>
      </w:pPr>
    </w:p>
    <w:p w:rsidR="00B76B51" w:rsidRPr="002038CF" w:rsidRDefault="00B76B51" w:rsidP="00B76B51">
      <w:pPr>
        <w:widowControl w:val="0"/>
        <w:jc w:val="both"/>
        <w:rPr>
          <w:rFonts w:ascii="Arial" w:hAnsi="Arial" w:cs="Arial"/>
          <w:b/>
          <w:bCs/>
          <w:szCs w:val="24"/>
        </w:rPr>
      </w:pPr>
      <w:r w:rsidRPr="002038CF">
        <w:rPr>
          <w:rFonts w:ascii="Arial" w:hAnsi="Arial" w:cs="Arial"/>
          <w:b/>
          <w:szCs w:val="24"/>
        </w:rPr>
        <w:t xml:space="preserve">16 - </w:t>
      </w:r>
      <w:r w:rsidRPr="002038CF">
        <w:rPr>
          <w:rFonts w:ascii="Arial" w:hAnsi="Arial" w:cs="Arial"/>
          <w:b/>
          <w:bCs/>
          <w:szCs w:val="24"/>
        </w:rPr>
        <w:t>DO CANCELAMENTO DA ATA DE REGISTRO DE PREÇOS</w:t>
      </w:r>
    </w:p>
    <w:p w:rsidR="00B76B51" w:rsidRPr="002038CF" w:rsidRDefault="00B76B51" w:rsidP="00B76B51">
      <w:pPr>
        <w:autoSpaceDE w:val="0"/>
        <w:autoSpaceDN w:val="0"/>
        <w:adjustRightInd w:val="0"/>
        <w:rPr>
          <w:rFonts w:ascii="Arial" w:hAnsi="Arial" w:cs="Arial"/>
          <w:b/>
          <w:bCs/>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bCs/>
          <w:szCs w:val="24"/>
        </w:rPr>
        <w:t xml:space="preserve">16.1 </w:t>
      </w:r>
      <w:r w:rsidRPr="002038CF">
        <w:rPr>
          <w:rFonts w:ascii="Arial" w:hAnsi="Arial" w:cs="Arial"/>
          <w:szCs w:val="24"/>
        </w:rPr>
        <w:t>- A Ata de Registro de Preços poderá ser cancelada pela Administração:</w:t>
      </w:r>
    </w:p>
    <w:p w:rsidR="00B76B51" w:rsidRPr="002038CF" w:rsidRDefault="00B76B51" w:rsidP="00B76B51">
      <w:pPr>
        <w:autoSpaceDE w:val="0"/>
        <w:autoSpaceDN w:val="0"/>
        <w:adjustRightInd w:val="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16.1.1 - Automaticamente:</w:t>
      </w: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lastRenderedPageBreak/>
        <w:t>16.1.1.1 - por decurso de prazo de vigência;</w:t>
      </w:r>
    </w:p>
    <w:p w:rsidR="00CA3548" w:rsidRDefault="00CA3548" w:rsidP="00B76B51">
      <w:pPr>
        <w:autoSpaceDE w:val="0"/>
        <w:autoSpaceDN w:val="0"/>
        <w:adjustRightInd w:val="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16.1.1.2 - quando não restarem fornecedores registrados;</w:t>
      </w:r>
    </w:p>
    <w:p w:rsidR="00B76B51" w:rsidRPr="002038CF" w:rsidRDefault="00B76B51" w:rsidP="00B76B51">
      <w:pPr>
        <w:autoSpaceDE w:val="0"/>
        <w:autoSpaceDN w:val="0"/>
        <w:adjustRightInd w:val="0"/>
        <w:ind w:left="72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16.1.1.3 - pela Administração Municipal, quando caracterizado o interesse público.</w:t>
      </w:r>
    </w:p>
    <w:p w:rsidR="00B76B51" w:rsidRPr="002038CF" w:rsidRDefault="00B76B51" w:rsidP="00B76B51">
      <w:pPr>
        <w:autoSpaceDE w:val="0"/>
        <w:autoSpaceDN w:val="0"/>
        <w:adjustRightInd w:val="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bCs/>
          <w:szCs w:val="24"/>
        </w:rPr>
        <w:t xml:space="preserve">16.2 </w:t>
      </w:r>
      <w:r w:rsidRPr="002038CF">
        <w:rPr>
          <w:rFonts w:ascii="Arial" w:hAnsi="Arial" w:cs="Arial"/>
          <w:szCs w:val="24"/>
        </w:rPr>
        <w:t>- O Proponente terá o seu registro de preços cancelado na Ata, por intermédio de processo administrativo específico, assegurado o contraditório e ampla defesa:</w:t>
      </w:r>
    </w:p>
    <w:p w:rsidR="00B76B51" w:rsidRPr="002038CF" w:rsidRDefault="00B76B51" w:rsidP="00B76B51">
      <w:pPr>
        <w:autoSpaceDE w:val="0"/>
        <w:autoSpaceDN w:val="0"/>
        <w:adjustRightInd w:val="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16.2.1 - A pedido, quando:</w:t>
      </w:r>
    </w:p>
    <w:p w:rsidR="00B76B51" w:rsidRPr="002038CF" w:rsidRDefault="00B76B51" w:rsidP="00B76B51">
      <w:pPr>
        <w:autoSpaceDE w:val="0"/>
        <w:autoSpaceDN w:val="0"/>
        <w:adjustRightInd w:val="0"/>
        <w:ind w:firstLine="72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16.2.1.1 - comprovar estar impossibilitado de cumprir as exigências da Ata, por ocorrência de casos fortuitos ou de força maior;</w:t>
      </w:r>
    </w:p>
    <w:p w:rsidR="00B76B51" w:rsidRPr="002038CF" w:rsidRDefault="00B76B51" w:rsidP="00B76B51">
      <w:pPr>
        <w:autoSpaceDE w:val="0"/>
        <w:autoSpaceDN w:val="0"/>
        <w:adjustRightInd w:val="0"/>
        <w:ind w:left="720"/>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16.2.1.2 - o seu preço registrado se tornar, comprovadamente, inexeqüível em função da elevação dos preços de mercado dos insumos que compõem o custo do serviço.</w:t>
      </w:r>
    </w:p>
    <w:p w:rsidR="00B76B51" w:rsidRPr="002038CF" w:rsidRDefault="00B76B51" w:rsidP="00B76B51">
      <w:pPr>
        <w:widowControl w:val="0"/>
        <w:autoSpaceDE w:val="0"/>
        <w:autoSpaceDN w:val="0"/>
        <w:adjustRightInd w:val="0"/>
        <w:ind w:firstLine="709"/>
        <w:jc w:val="both"/>
        <w:rPr>
          <w:rFonts w:ascii="Arial" w:hAnsi="Arial" w:cs="Arial"/>
          <w:bCs/>
          <w:szCs w:val="24"/>
        </w:rPr>
      </w:pPr>
    </w:p>
    <w:p w:rsidR="00B76B51" w:rsidRPr="002038CF" w:rsidRDefault="00B76B51" w:rsidP="00B76B51">
      <w:pPr>
        <w:widowControl w:val="0"/>
        <w:autoSpaceDE w:val="0"/>
        <w:autoSpaceDN w:val="0"/>
        <w:adjustRightInd w:val="0"/>
        <w:jc w:val="both"/>
        <w:rPr>
          <w:rFonts w:ascii="Arial" w:hAnsi="Arial" w:cs="Arial"/>
          <w:szCs w:val="24"/>
        </w:rPr>
      </w:pPr>
      <w:r w:rsidRPr="002038CF">
        <w:rPr>
          <w:rFonts w:ascii="Arial" w:hAnsi="Arial" w:cs="Arial"/>
          <w:bCs/>
          <w:szCs w:val="24"/>
        </w:rPr>
        <w:t xml:space="preserve">16.2.1.3 </w:t>
      </w:r>
      <w:r w:rsidRPr="002038CF">
        <w:rPr>
          <w:rFonts w:ascii="Arial" w:hAnsi="Arial" w:cs="Arial"/>
          <w:szCs w:val="24"/>
        </w:rPr>
        <w:t xml:space="preserve">- A solicitação dos fornecedores para cancelamento dos preços registrados deverá ser formulada com a antecedência de </w:t>
      </w:r>
      <w:r w:rsidRPr="002038CF">
        <w:rPr>
          <w:rFonts w:ascii="Arial" w:hAnsi="Arial" w:cs="Arial"/>
          <w:bCs/>
          <w:szCs w:val="24"/>
        </w:rPr>
        <w:t xml:space="preserve">30 </w:t>
      </w:r>
      <w:r w:rsidRPr="002038CF">
        <w:rPr>
          <w:rFonts w:ascii="Arial" w:hAnsi="Arial" w:cs="Arial"/>
          <w:szCs w:val="24"/>
        </w:rPr>
        <w:t>(trinta) dias, facultada à Administração a aplicação das penalidades previstas no Item 12 deste Edital, caso não aceitas as razões do pedido.</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16.2.2 - Por iniciativa da Administração Municipal, quando:</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 xml:space="preserve">16.2.2.1 - O fornecedor que perder qualquer condição de habilitação exigida no processo licitatório, ou seja, não cumprir o estabelecido no item </w:t>
      </w:r>
      <w:r>
        <w:rPr>
          <w:rFonts w:ascii="Arial" w:hAnsi="Arial" w:cs="Arial"/>
          <w:szCs w:val="24"/>
        </w:rPr>
        <w:t>6</w:t>
      </w:r>
      <w:r w:rsidRPr="002038CF">
        <w:rPr>
          <w:rFonts w:ascii="Arial" w:hAnsi="Arial" w:cs="Arial"/>
          <w:szCs w:val="24"/>
        </w:rPr>
        <w:t>.1 do Edital;</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16.2.2.2 - por razões de interesse público, devidamente motivadas e justificadas;</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16.2.2.3 - o fornecedor não cumprir as obrigações decorrentes desta Ata de Registro de Preços;</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16.2.2.4 - o fornecedor não comparecer ou se recusar a retirar, no prazo estabelecido, os pedidos decorrentes desta Ata de Registro de Preços;</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16.2.2.5 - caracterizada qualquer hipótese de inexecução total ou parcial das condições estabelecidas nesta Ata de Registro de Preço ou nos pedidos dela decorrentes;</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t>16.2.2.6 – não aceitar reduzir seu preço registrado, na hipótese de este se tornar superior àqueles praticados no mercado.</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autoSpaceDE w:val="0"/>
        <w:autoSpaceDN w:val="0"/>
        <w:adjustRightInd w:val="0"/>
        <w:jc w:val="both"/>
        <w:rPr>
          <w:rFonts w:ascii="Arial" w:hAnsi="Arial" w:cs="Arial"/>
          <w:szCs w:val="24"/>
        </w:rPr>
      </w:pPr>
      <w:r w:rsidRPr="002038CF">
        <w:rPr>
          <w:rFonts w:ascii="Arial" w:hAnsi="Arial" w:cs="Arial"/>
          <w:szCs w:val="24"/>
        </w:rPr>
        <w:lastRenderedPageBreak/>
        <w:t>16.3 - A comunicação do cancelamento do preço registrado, nos casos previstos, será feita pessoalmente, por meio de documento oficial ou através de publicação no Diário Oficial do</w:t>
      </w:r>
      <w:r>
        <w:rPr>
          <w:rFonts w:ascii="Arial" w:hAnsi="Arial" w:cs="Arial"/>
          <w:szCs w:val="24"/>
        </w:rPr>
        <w:t>s Municípios</w:t>
      </w:r>
      <w:r w:rsidRPr="002038CF">
        <w:rPr>
          <w:rFonts w:ascii="Arial" w:hAnsi="Arial" w:cs="Arial"/>
          <w:szCs w:val="24"/>
        </w:rPr>
        <w:t>.</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widowControl w:val="0"/>
        <w:ind w:right="-1"/>
        <w:jc w:val="both"/>
        <w:rPr>
          <w:rFonts w:ascii="Arial" w:hAnsi="Arial" w:cs="Arial"/>
          <w:b/>
          <w:color w:val="000000"/>
          <w:szCs w:val="24"/>
        </w:rPr>
      </w:pPr>
      <w:r w:rsidRPr="002038CF">
        <w:rPr>
          <w:rFonts w:ascii="Arial" w:hAnsi="Arial" w:cs="Arial"/>
          <w:b/>
          <w:color w:val="000000"/>
          <w:szCs w:val="24"/>
        </w:rPr>
        <w:t>17 – DOS ORGÃOS E UNIDADES PARTICIPANTES</w:t>
      </w:r>
    </w:p>
    <w:p w:rsidR="00B76B51" w:rsidRPr="002038CF" w:rsidRDefault="00B76B51" w:rsidP="00B76B51">
      <w:pPr>
        <w:widowControl w:val="0"/>
        <w:ind w:right="-1"/>
        <w:jc w:val="both"/>
        <w:rPr>
          <w:rFonts w:ascii="Arial" w:hAnsi="Arial" w:cs="Arial"/>
          <w:b/>
          <w:color w:val="000000"/>
          <w:szCs w:val="24"/>
        </w:rPr>
      </w:pPr>
    </w:p>
    <w:p w:rsidR="00B76B51" w:rsidRPr="002038CF" w:rsidRDefault="00B76B51" w:rsidP="00B76B51">
      <w:pPr>
        <w:widowControl w:val="0"/>
        <w:ind w:right="-1"/>
        <w:jc w:val="both"/>
        <w:rPr>
          <w:rFonts w:ascii="Arial" w:hAnsi="Arial" w:cs="Arial"/>
          <w:color w:val="000000"/>
          <w:szCs w:val="24"/>
        </w:rPr>
      </w:pPr>
      <w:r w:rsidRPr="002038CF">
        <w:rPr>
          <w:rFonts w:ascii="Arial" w:hAnsi="Arial" w:cs="Arial"/>
          <w:color w:val="000000"/>
          <w:szCs w:val="24"/>
        </w:rPr>
        <w:t xml:space="preserve">17.1 – Utilizará a Ata de Registro de Preços decorrente deste Pregão, </w:t>
      </w:r>
      <w:r w:rsidR="005D66BE">
        <w:rPr>
          <w:rFonts w:ascii="Arial" w:hAnsi="Arial" w:cs="Arial"/>
          <w:color w:val="000000"/>
          <w:szCs w:val="24"/>
        </w:rPr>
        <w:t>a</w:t>
      </w:r>
      <w:r w:rsidRPr="002038CF">
        <w:rPr>
          <w:rFonts w:ascii="Arial" w:hAnsi="Arial" w:cs="Arial"/>
          <w:color w:val="000000"/>
          <w:szCs w:val="24"/>
        </w:rPr>
        <w:t xml:space="preserve"> Secretaria</w:t>
      </w:r>
      <w:r w:rsidR="00CA3548">
        <w:rPr>
          <w:rFonts w:ascii="Arial" w:hAnsi="Arial" w:cs="Arial"/>
          <w:color w:val="000000"/>
          <w:szCs w:val="24"/>
        </w:rPr>
        <w:t xml:space="preserve"> dos Transportes, Obras e Serviços Urbanos </w:t>
      </w:r>
      <w:r>
        <w:rPr>
          <w:rFonts w:ascii="Arial" w:hAnsi="Arial" w:cs="Arial"/>
          <w:color w:val="000000"/>
          <w:szCs w:val="24"/>
        </w:rPr>
        <w:t>do Município de Serra Alta</w:t>
      </w:r>
      <w:r w:rsidR="00CA3548">
        <w:rPr>
          <w:rFonts w:ascii="Arial" w:hAnsi="Arial" w:cs="Arial"/>
          <w:color w:val="000000"/>
          <w:szCs w:val="24"/>
        </w:rPr>
        <w:t>/SC</w:t>
      </w:r>
      <w:r w:rsidRPr="002038CF">
        <w:rPr>
          <w:rFonts w:ascii="Arial" w:hAnsi="Arial" w:cs="Arial"/>
          <w:color w:val="000000"/>
          <w:szCs w:val="24"/>
        </w:rPr>
        <w:t>.</w:t>
      </w:r>
    </w:p>
    <w:p w:rsidR="00B76B51" w:rsidRPr="002038CF" w:rsidRDefault="00B76B51" w:rsidP="00B76B51">
      <w:pPr>
        <w:autoSpaceDE w:val="0"/>
        <w:autoSpaceDN w:val="0"/>
        <w:adjustRightInd w:val="0"/>
        <w:ind w:firstLine="708"/>
        <w:jc w:val="both"/>
        <w:rPr>
          <w:rFonts w:ascii="Arial" w:hAnsi="Arial" w:cs="Arial"/>
          <w:szCs w:val="24"/>
        </w:rPr>
      </w:pPr>
    </w:p>
    <w:p w:rsidR="00B76B51" w:rsidRPr="002038CF" w:rsidRDefault="00B76B51" w:rsidP="00B76B51">
      <w:pPr>
        <w:pStyle w:val="Corpodetexto2"/>
        <w:jc w:val="both"/>
        <w:rPr>
          <w:rFonts w:ascii="Arial" w:hAnsi="Arial" w:cs="Arial"/>
          <w:b/>
          <w:color w:val="000000"/>
          <w:szCs w:val="24"/>
        </w:rPr>
      </w:pPr>
      <w:r w:rsidRPr="002038CF">
        <w:rPr>
          <w:rFonts w:ascii="Arial" w:hAnsi="Arial" w:cs="Arial"/>
          <w:b/>
          <w:color w:val="000000"/>
          <w:szCs w:val="24"/>
        </w:rPr>
        <w:t>18 – DISPOSIÇÕES GERAIS</w:t>
      </w:r>
    </w:p>
    <w:p w:rsidR="00B76B51" w:rsidRDefault="00B76B51" w:rsidP="00B76B51">
      <w:pPr>
        <w:pStyle w:val="Corpodetexto2"/>
        <w:spacing w:after="0" w:line="240" w:lineRule="auto"/>
        <w:jc w:val="both"/>
        <w:rPr>
          <w:rFonts w:ascii="Arial" w:hAnsi="Arial" w:cs="Arial"/>
          <w:bCs/>
          <w:color w:val="000000"/>
          <w:szCs w:val="24"/>
        </w:rPr>
      </w:pPr>
      <w:r w:rsidRPr="002038CF">
        <w:rPr>
          <w:rFonts w:ascii="Arial" w:hAnsi="Arial" w:cs="Arial"/>
          <w:bCs/>
          <w:color w:val="000000"/>
          <w:szCs w:val="24"/>
        </w:rPr>
        <w:t>18.1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B76B51" w:rsidRPr="002038CF" w:rsidRDefault="00B76B51" w:rsidP="00B76B51">
      <w:pPr>
        <w:pStyle w:val="Corpodetexto2"/>
        <w:spacing w:after="0" w:line="240" w:lineRule="auto"/>
        <w:jc w:val="both"/>
        <w:rPr>
          <w:rFonts w:ascii="Arial" w:hAnsi="Arial" w:cs="Arial"/>
          <w:bCs/>
          <w:color w:val="000000"/>
          <w:szCs w:val="24"/>
        </w:rPr>
      </w:pPr>
    </w:p>
    <w:p w:rsidR="00B76B51" w:rsidRDefault="00B76B51" w:rsidP="00B76B51">
      <w:pPr>
        <w:pStyle w:val="Corpodetexto2"/>
        <w:spacing w:after="0" w:line="240" w:lineRule="auto"/>
        <w:jc w:val="both"/>
        <w:rPr>
          <w:rFonts w:ascii="Arial" w:hAnsi="Arial" w:cs="Arial"/>
          <w:bCs/>
          <w:color w:val="000000"/>
          <w:szCs w:val="24"/>
        </w:rPr>
      </w:pPr>
      <w:r w:rsidRPr="002038CF">
        <w:rPr>
          <w:rFonts w:ascii="Arial" w:hAnsi="Arial" w:cs="Arial"/>
          <w:bCs/>
          <w:color w:val="000000"/>
          <w:szCs w:val="24"/>
        </w:rPr>
        <w:t xml:space="preserve">18.2 -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2038CF">
          <w:rPr>
            <w:rFonts w:ascii="Arial" w:hAnsi="Arial" w:cs="Arial"/>
            <w:bCs/>
            <w:color w:val="000000"/>
            <w:szCs w:val="24"/>
          </w:rPr>
          <w:t>86 a</w:t>
        </w:r>
      </w:smartTag>
      <w:r w:rsidRPr="002038CF">
        <w:rPr>
          <w:rFonts w:ascii="Arial" w:hAnsi="Arial" w:cs="Arial"/>
          <w:bCs/>
          <w:color w:val="000000"/>
          <w:szCs w:val="24"/>
        </w:rPr>
        <w:t xml:space="preserve"> 88, da Lei n. 8.666/93.</w:t>
      </w:r>
    </w:p>
    <w:p w:rsidR="00B76B51" w:rsidRPr="002038CF" w:rsidRDefault="00B76B51" w:rsidP="00B76B51">
      <w:pPr>
        <w:pStyle w:val="Corpodetexto2"/>
        <w:spacing w:after="0" w:line="240" w:lineRule="auto"/>
        <w:jc w:val="both"/>
        <w:rPr>
          <w:rFonts w:ascii="Arial" w:hAnsi="Arial" w:cs="Arial"/>
          <w:bCs/>
          <w:color w:val="000000"/>
          <w:szCs w:val="24"/>
        </w:rPr>
      </w:pPr>
    </w:p>
    <w:p w:rsidR="00B76B51" w:rsidRPr="006100DB" w:rsidRDefault="00B76B51" w:rsidP="00B76B51">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 xml:space="preserve">18.3 – Quaisquer elementos, informações e esclarecimentos relativos a esta licitação serão prestados pelo Pregoeiro Oficial e membros da Equipe de Apoio, servidores do Município de </w:t>
      </w:r>
      <w:r>
        <w:rPr>
          <w:rFonts w:ascii="Arial" w:hAnsi="Arial" w:cs="Arial"/>
          <w:bCs/>
          <w:color w:val="000000"/>
          <w:szCs w:val="24"/>
        </w:rPr>
        <w:t>Serra Alta</w:t>
      </w:r>
      <w:r w:rsidR="0083331E">
        <w:rPr>
          <w:rFonts w:ascii="Arial" w:hAnsi="Arial" w:cs="Arial"/>
          <w:bCs/>
          <w:color w:val="000000"/>
          <w:szCs w:val="24"/>
        </w:rPr>
        <w:t>/SC</w:t>
      </w:r>
      <w:r w:rsidRPr="006100DB">
        <w:rPr>
          <w:rFonts w:ascii="Arial" w:hAnsi="Arial" w:cs="Arial"/>
          <w:bCs/>
          <w:color w:val="000000"/>
          <w:szCs w:val="24"/>
        </w:rPr>
        <w:t>.</w:t>
      </w:r>
    </w:p>
    <w:p w:rsidR="00B76B51" w:rsidRPr="006100DB" w:rsidRDefault="00B76B51" w:rsidP="00B76B51">
      <w:pPr>
        <w:pStyle w:val="Corpodetexto2"/>
        <w:spacing w:after="0" w:line="240" w:lineRule="auto"/>
        <w:jc w:val="both"/>
        <w:rPr>
          <w:rFonts w:ascii="Arial" w:hAnsi="Arial" w:cs="Arial"/>
          <w:bCs/>
          <w:color w:val="000000"/>
          <w:szCs w:val="24"/>
        </w:rPr>
      </w:pPr>
    </w:p>
    <w:p w:rsidR="00B76B51" w:rsidRDefault="00B76B51" w:rsidP="00B76B51">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18.4 – Os casos omissos serão resolvidos pelo Pregoeiro, que decidirá com base na legislação em vigor.</w:t>
      </w:r>
    </w:p>
    <w:p w:rsidR="00B76B51" w:rsidRPr="006100DB" w:rsidRDefault="00B76B51" w:rsidP="00B76B51">
      <w:pPr>
        <w:pStyle w:val="Corpodetexto2"/>
        <w:spacing w:after="0" w:line="240" w:lineRule="auto"/>
        <w:jc w:val="both"/>
        <w:rPr>
          <w:rFonts w:ascii="Arial" w:hAnsi="Arial" w:cs="Arial"/>
          <w:bCs/>
          <w:color w:val="000000"/>
          <w:szCs w:val="24"/>
        </w:rPr>
      </w:pPr>
    </w:p>
    <w:p w:rsidR="00B76B51" w:rsidRPr="006100DB" w:rsidRDefault="00B76B51" w:rsidP="00B76B51">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 xml:space="preserve">18.5 – A Administração Municipal de </w:t>
      </w:r>
      <w:r>
        <w:rPr>
          <w:rFonts w:ascii="Arial" w:hAnsi="Arial" w:cs="Arial"/>
          <w:bCs/>
          <w:color w:val="000000"/>
          <w:szCs w:val="24"/>
        </w:rPr>
        <w:t xml:space="preserve">Serra Alta </w:t>
      </w:r>
      <w:r w:rsidRPr="006100DB">
        <w:rPr>
          <w:rFonts w:ascii="Arial" w:hAnsi="Arial" w:cs="Arial"/>
          <w:bCs/>
          <w:color w:val="000000"/>
          <w:szCs w:val="24"/>
        </w:rPr>
        <w:t>reserva-se o direito de anular ou revogar a presente licitação, no total ou em parte, sem que caiba indenização de qualquer espécie</w:t>
      </w:r>
      <w:r w:rsidR="00EC520E">
        <w:rPr>
          <w:rFonts w:ascii="Arial" w:hAnsi="Arial" w:cs="Arial"/>
          <w:bCs/>
          <w:color w:val="000000"/>
          <w:szCs w:val="24"/>
        </w:rPr>
        <w:t>, mediante emissão de parecer jurídico escrito e devidamente fundamentado, conforme dispõe o artigo 49 da Lei nº 8.666/93</w:t>
      </w:r>
      <w:r w:rsidRPr="006100DB">
        <w:rPr>
          <w:rFonts w:ascii="Arial" w:hAnsi="Arial" w:cs="Arial"/>
          <w:bCs/>
          <w:color w:val="000000"/>
          <w:szCs w:val="24"/>
        </w:rPr>
        <w:t>.</w:t>
      </w:r>
    </w:p>
    <w:p w:rsidR="00B76B51" w:rsidRDefault="00B76B51" w:rsidP="00B76B51">
      <w:pPr>
        <w:widowControl w:val="0"/>
        <w:jc w:val="both"/>
        <w:rPr>
          <w:rFonts w:ascii="Arial" w:hAnsi="Arial" w:cs="Arial"/>
          <w:color w:val="FF0000"/>
          <w:szCs w:val="24"/>
        </w:rPr>
      </w:pPr>
    </w:p>
    <w:p w:rsidR="00EC520E" w:rsidRPr="00EC520E" w:rsidRDefault="00EC520E" w:rsidP="00B76B51">
      <w:pPr>
        <w:widowControl w:val="0"/>
        <w:jc w:val="both"/>
        <w:rPr>
          <w:rFonts w:ascii="Arial" w:hAnsi="Arial" w:cs="Arial"/>
          <w:color w:val="000000" w:themeColor="text1"/>
          <w:szCs w:val="24"/>
        </w:rPr>
      </w:pPr>
      <w:r w:rsidRPr="00EC520E">
        <w:rPr>
          <w:rFonts w:ascii="Arial" w:hAnsi="Arial" w:cs="Arial"/>
          <w:color w:val="000000" w:themeColor="text1"/>
          <w:szCs w:val="24"/>
        </w:rPr>
        <w:t>18.6 – As reclamações referentes à documentação e às propostas deverão ser feitas após declarada vencedora a empresa, quando serão registradas em ata, sendo vedada a qualquer licitante observações ou reclamações posteriores, a este respeito.</w:t>
      </w:r>
    </w:p>
    <w:p w:rsidR="00EC520E" w:rsidRPr="00ED289B" w:rsidRDefault="00EC520E" w:rsidP="00B76B51">
      <w:pPr>
        <w:widowControl w:val="0"/>
        <w:jc w:val="both"/>
        <w:rPr>
          <w:rFonts w:ascii="Arial" w:hAnsi="Arial" w:cs="Arial"/>
          <w:color w:val="FF0000"/>
          <w:szCs w:val="24"/>
        </w:rPr>
      </w:pPr>
    </w:p>
    <w:p w:rsidR="00B76B51" w:rsidRPr="006100DB" w:rsidRDefault="00B76B51" w:rsidP="00B76B51">
      <w:pPr>
        <w:widowControl w:val="0"/>
        <w:jc w:val="both"/>
        <w:rPr>
          <w:rFonts w:ascii="Arial" w:hAnsi="Arial" w:cs="Arial"/>
          <w:b/>
          <w:color w:val="000000" w:themeColor="text1"/>
          <w:szCs w:val="24"/>
        </w:rPr>
      </w:pPr>
      <w:r w:rsidRPr="006100DB">
        <w:rPr>
          <w:rFonts w:ascii="Arial" w:hAnsi="Arial" w:cs="Arial"/>
          <w:b/>
          <w:color w:val="000000" w:themeColor="text1"/>
          <w:szCs w:val="24"/>
        </w:rPr>
        <w:t xml:space="preserve">19 </w:t>
      </w:r>
      <w:r w:rsidRPr="006100DB">
        <w:rPr>
          <w:rFonts w:ascii="Arial" w:hAnsi="Arial" w:cs="Arial"/>
          <w:color w:val="000000" w:themeColor="text1"/>
          <w:szCs w:val="24"/>
        </w:rPr>
        <w:t>-</w:t>
      </w:r>
      <w:r w:rsidRPr="006100DB">
        <w:rPr>
          <w:rFonts w:ascii="Arial" w:hAnsi="Arial" w:cs="Arial"/>
          <w:b/>
          <w:color w:val="000000" w:themeColor="text1"/>
          <w:szCs w:val="24"/>
        </w:rPr>
        <w:t xml:space="preserve"> DOS ANEXOS DO EDITAL</w:t>
      </w:r>
    </w:p>
    <w:p w:rsidR="00B76B51" w:rsidRPr="006100DB" w:rsidRDefault="00B76B51" w:rsidP="00B76B51">
      <w:pPr>
        <w:widowControl w:val="0"/>
        <w:jc w:val="both"/>
        <w:rPr>
          <w:rFonts w:ascii="Arial" w:hAnsi="Arial" w:cs="Arial"/>
          <w:b/>
          <w:color w:val="000000" w:themeColor="text1"/>
          <w:szCs w:val="24"/>
        </w:rPr>
      </w:pPr>
    </w:p>
    <w:p w:rsidR="00B76B51" w:rsidRPr="006100DB" w:rsidRDefault="00B76B51" w:rsidP="00B76B51">
      <w:pPr>
        <w:widowControl w:val="0"/>
        <w:jc w:val="both"/>
        <w:rPr>
          <w:rFonts w:ascii="Arial" w:hAnsi="Arial" w:cs="Arial"/>
          <w:color w:val="000000" w:themeColor="text1"/>
          <w:szCs w:val="24"/>
        </w:rPr>
      </w:pPr>
      <w:r w:rsidRPr="006100DB">
        <w:rPr>
          <w:rFonts w:ascii="Arial" w:hAnsi="Arial" w:cs="Arial"/>
          <w:color w:val="000000" w:themeColor="text1"/>
          <w:szCs w:val="24"/>
        </w:rPr>
        <w:t>19.1 - Integram o presente Edital, dele fazendo parte como se transcritos em seu corpo, os seguintes anexos:</w:t>
      </w:r>
    </w:p>
    <w:p w:rsidR="00B76B51" w:rsidRPr="006100DB" w:rsidRDefault="00B76B51" w:rsidP="00B76B51">
      <w:pPr>
        <w:widowControl w:val="0"/>
        <w:ind w:firstLine="709"/>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“A”</w:t>
      </w:r>
      <w:r w:rsidRPr="006100DB">
        <w:rPr>
          <w:rFonts w:ascii="Arial" w:hAnsi="Arial" w:cs="Arial"/>
          <w:color w:val="000000" w:themeColor="text1"/>
          <w:szCs w:val="24"/>
        </w:rPr>
        <w:t xml:space="preserve"> – MODELO DE TERMO DE CREDENCIAMENTO;</w:t>
      </w:r>
    </w:p>
    <w:p w:rsidR="00632BED" w:rsidRPr="006100DB" w:rsidRDefault="00632BED" w:rsidP="00632BED">
      <w:pPr>
        <w:widowControl w:val="0"/>
        <w:tabs>
          <w:tab w:val="left" w:pos="426"/>
        </w:tabs>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lastRenderedPageBreak/>
        <w:t>Anexo “B”</w:t>
      </w:r>
      <w:r w:rsidRPr="006100DB">
        <w:rPr>
          <w:rFonts w:ascii="Arial" w:hAnsi="Arial" w:cs="Arial"/>
          <w:color w:val="000000" w:themeColor="text1"/>
          <w:szCs w:val="24"/>
        </w:rPr>
        <w:t xml:space="preserve"> – MODELO DE DECLARAÇÃO DE ATENDIMENTO À LEGISLAÇÃO TRABALHISTA DE PROTEÇÃO À CRIANÇA E AO ADOLESCENTE;</w:t>
      </w:r>
    </w:p>
    <w:p w:rsidR="00632BED" w:rsidRDefault="00632BED" w:rsidP="00632BED">
      <w:pPr>
        <w:pStyle w:val="PargrafodaLista"/>
        <w:rPr>
          <w:rFonts w:ascii="Arial" w:hAnsi="Arial" w:cs="Arial"/>
          <w:color w:val="000000" w:themeColor="text1"/>
          <w:szCs w:val="24"/>
        </w:rPr>
      </w:pPr>
    </w:p>
    <w:p w:rsidR="00632BED" w:rsidRPr="006100DB" w:rsidRDefault="00632BED" w:rsidP="00632BED">
      <w:pPr>
        <w:widowControl w:val="0"/>
        <w:tabs>
          <w:tab w:val="left" w:pos="426"/>
        </w:tabs>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“C”</w:t>
      </w:r>
      <w:r w:rsidRPr="006100DB">
        <w:rPr>
          <w:rFonts w:ascii="Arial" w:hAnsi="Arial" w:cs="Arial"/>
          <w:color w:val="000000" w:themeColor="text1"/>
          <w:szCs w:val="24"/>
        </w:rPr>
        <w:t xml:space="preserve"> – MODELO DE DECLARAÇÃO DE ATENDIMENTO AO INC. VII, DO ART. 4º, DA LEI Nº 10.520/2002;</w:t>
      </w:r>
    </w:p>
    <w:p w:rsidR="00632BED" w:rsidRPr="006100DB" w:rsidRDefault="00632BED" w:rsidP="00632BED">
      <w:pPr>
        <w:widowControl w:val="0"/>
        <w:tabs>
          <w:tab w:val="left" w:pos="426"/>
        </w:tabs>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“D”</w:t>
      </w:r>
      <w:r w:rsidRPr="006100DB">
        <w:rPr>
          <w:rFonts w:ascii="Arial" w:hAnsi="Arial" w:cs="Arial"/>
          <w:color w:val="000000" w:themeColor="text1"/>
          <w:szCs w:val="24"/>
        </w:rPr>
        <w:t xml:space="preserve"> – RELAÇÃO E DESCRIÇÃO DOS ITENS DO OBJETO DESTA LICITAÇÃO.</w:t>
      </w:r>
    </w:p>
    <w:p w:rsidR="00632BED" w:rsidRPr="006100DB" w:rsidRDefault="00632BED" w:rsidP="00632BED">
      <w:pPr>
        <w:widowControl w:val="0"/>
        <w:tabs>
          <w:tab w:val="left" w:pos="426"/>
        </w:tabs>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“E”</w:t>
      </w:r>
      <w:r w:rsidRPr="006100DB">
        <w:rPr>
          <w:rFonts w:ascii="Arial" w:hAnsi="Arial" w:cs="Arial"/>
          <w:color w:val="000000" w:themeColor="text1"/>
          <w:szCs w:val="24"/>
        </w:rPr>
        <w:t xml:space="preserve"> – MINUTA DA ATA DE REGISTRO DE PREÇOS.</w:t>
      </w:r>
    </w:p>
    <w:p w:rsidR="00632BED" w:rsidRDefault="00632BED" w:rsidP="00632BED">
      <w:pPr>
        <w:widowControl w:val="0"/>
        <w:tabs>
          <w:tab w:val="left" w:pos="426"/>
        </w:tabs>
        <w:jc w:val="both"/>
        <w:rPr>
          <w:rFonts w:ascii="Arial" w:hAnsi="Arial" w:cs="Arial"/>
          <w:color w:val="000000" w:themeColor="text1"/>
          <w:szCs w:val="24"/>
        </w:rPr>
      </w:pPr>
    </w:p>
    <w:p w:rsidR="00B76B51" w:rsidRDefault="00B76B51" w:rsidP="00B76B51">
      <w:pPr>
        <w:widowControl w:val="0"/>
        <w:numPr>
          <w:ilvl w:val="0"/>
          <w:numId w:val="3"/>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“F”</w:t>
      </w:r>
      <w:r>
        <w:rPr>
          <w:rFonts w:ascii="Arial" w:hAnsi="Arial" w:cs="Arial"/>
          <w:color w:val="000000" w:themeColor="text1"/>
          <w:szCs w:val="24"/>
        </w:rPr>
        <w:t xml:space="preserve"> – DECLARAÇÃO DE INIDONEIDADE E FATOS IMPEDITIVOS.</w:t>
      </w:r>
    </w:p>
    <w:p w:rsidR="00632BED" w:rsidRDefault="00632BED" w:rsidP="00632BED">
      <w:pPr>
        <w:widowControl w:val="0"/>
        <w:tabs>
          <w:tab w:val="left" w:pos="426"/>
        </w:tabs>
        <w:jc w:val="both"/>
        <w:rPr>
          <w:rFonts w:ascii="Arial" w:hAnsi="Arial" w:cs="Arial"/>
          <w:color w:val="000000" w:themeColor="text1"/>
          <w:szCs w:val="24"/>
        </w:rPr>
      </w:pPr>
    </w:p>
    <w:p w:rsidR="004B1CAE" w:rsidRPr="004B1CAE" w:rsidRDefault="00FA527A" w:rsidP="004B1CAE">
      <w:pPr>
        <w:widowControl w:val="0"/>
        <w:numPr>
          <w:ilvl w:val="0"/>
          <w:numId w:val="3"/>
        </w:numPr>
        <w:tabs>
          <w:tab w:val="num" w:pos="0"/>
          <w:tab w:val="left" w:pos="426"/>
        </w:tabs>
        <w:ind w:left="0" w:firstLine="0"/>
        <w:jc w:val="both"/>
        <w:rPr>
          <w:rFonts w:ascii="Arial" w:hAnsi="Arial" w:cs="Arial"/>
          <w:color w:val="000000" w:themeColor="text1"/>
          <w:szCs w:val="24"/>
        </w:rPr>
      </w:pPr>
      <w:r w:rsidRPr="004B1CAE">
        <w:rPr>
          <w:rFonts w:ascii="Arial" w:hAnsi="Arial" w:cs="Arial"/>
          <w:b/>
          <w:color w:val="000000" w:themeColor="text1"/>
          <w:szCs w:val="24"/>
        </w:rPr>
        <w:t>Anexo “G”</w:t>
      </w:r>
      <w:r w:rsidRPr="004B1CAE">
        <w:rPr>
          <w:rFonts w:ascii="Arial" w:hAnsi="Arial" w:cs="Arial"/>
          <w:color w:val="000000" w:themeColor="text1"/>
          <w:szCs w:val="24"/>
        </w:rPr>
        <w:t xml:space="preserve"> – </w:t>
      </w:r>
      <w:r w:rsidR="004B1CAE" w:rsidRPr="004B1CAE">
        <w:rPr>
          <w:rFonts w:ascii="Arial-BoldMT" w:hAnsi="Arial-BoldMT" w:cs="Arial-BoldMT"/>
          <w:bCs/>
          <w:color w:val="000000"/>
          <w:szCs w:val="24"/>
        </w:rPr>
        <w:t>INSTRUÇÕES PROGRAMA - AUTO COTAÇÃO DA BETHA SISTEMAS</w:t>
      </w:r>
      <w:r w:rsidR="004B1CAE" w:rsidRPr="004B1CAE">
        <w:rPr>
          <w:rFonts w:ascii="Arial" w:hAnsi="Arial" w:cs="Arial"/>
          <w:color w:val="000000" w:themeColor="text1"/>
          <w:szCs w:val="24"/>
        </w:rPr>
        <w:t>.</w:t>
      </w:r>
    </w:p>
    <w:p w:rsidR="005D66BE" w:rsidRDefault="005D66BE" w:rsidP="004B1CAE">
      <w:pPr>
        <w:widowControl w:val="0"/>
        <w:tabs>
          <w:tab w:val="left" w:pos="426"/>
        </w:tabs>
        <w:jc w:val="both"/>
        <w:rPr>
          <w:rFonts w:ascii="Arial" w:hAnsi="Arial" w:cs="Arial"/>
          <w:color w:val="000000" w:themeColor="text1"/>
          <w:szCs w:val="24"/>
        </w:rPr>
      </w:pPr>
    </w:p>
    <w:p w:rsidR="00632BED" w:rsidRDefault="00632BED" w:rsidP="00B76B51">
      <w:pPr>
        <w:pStyle w:val="Recuodecorpodetexto"/>
        <w:widowControl w:val="0"/>
        <w:jc w:val="both"/>
        <w:rPr>
          <w:rFonts w:ascii="Arial" w:hAnsi="Arial" w:cs="Arial"/>
          <w:color w:val="000000" w:themeColor="text1"/>
          <w:sz w:val="24"/>
          <w:szCs w:val="24"/>
          <w:lang w:val="pt-BR"/>
        </w:rPr>
      </w:pPr>
    </w:p>
    <w:p w:rsidR="00B76B51" w:rsidRPr="006100DB" w:rsidRDefault="00B76B51" w:rsidP="00B76B51">
      <w:pPr>
        <w:pStyle w:val="Recuodecorpodetexto"/>
        <w:widowControl w:val="0"/>
        <w:jc w:val="both"/>
        <w:rPr>
          <w:rFonts w:ascii="Arial" w:hAnsi="Arial" w:cs="Arial"/>
          <w:color w:val="000000" w:themeColor="text1"/>
          <w:szCs w:val="24"/>
        </w:rPr>
      </w:pPr>
      <w:r w:rsidRPr="005D66BE">
        <w:rPr>
          <w:rFonts w:ascii="Arial" w:hAnsi="Arial" w:cs="Arial"/>
          <w:color w:val="000000" w:themeColor="text1"/>
          <w:sz w:val="24"/>
          <w:szCs w:val="24"/>
        </w:rPr>
        <w:t xml:space="preserve">Serra Alta, SC, </w:t>
      </w:r>
      <w:r w:rsidR="0083331E">
        <w:rPr>
          <w:rFonts w:ascii="Arial" w:hAnsi="Arial" w:cs="Arial"/>
          <w:color w:val="000000" w:themeColor="text1"/>
          <w:sz w:val="24"/>
          <w:szCs w:val="24"/>
          <w:lang w:val="pt-BR"/>
        </w:rPr>
        <w:t xml:space="preserve">10 </w:t>
      </w:r>
      <w:r w:rsidRPr="005D66BE">
        <w:rPr>
          <w:rFonts w:ascii="Arial" w:hAnsi="Arial" w:cs="Arial"/>
          <w:color w:val="000000" w:themeColor="text1"/>
          <w:sz w:val="24"/>
          <w:szCs w:val="24"/>
        </w:rPr>
        <w:t xml:space="preserve">de </w:t>
      </w:r>
      <w:r w:rsidR="00E25B54">
        <w:rPr>
          <w:rFonts w:ascii="Arial" w:hAnsi="Arial" w:cs="Arial"/>
          <w:color w:val="000000" w:themeColor="text1"/>
          <w:sz w:val="24"/>
          <w:szCs w:val="24"/>
          <w:lang w:val="pt-BR"/>
        </w:rPr>
        <w:t>junho</w:t>
      </w:r>
      <w:r w:rsidRPr="005D66BE">
        <w:rPr>
          <w:rFonts w:ascii="Arial" w:hAnsi="Arial" w:cs="Arial"/>
          <w:color w:val="000000" w:themeColor="text1"/>
          <w:sz w:val="24"/>
          <w:szCs w:val="24"/>
        </w:rPr>
        <w:t xml:space="preserve"> de 2015</w:t>
      </w:r>
      <w:r w:rsidRPr="006100DB">
        <w:rPr>
          <w:rFonts w:ascii="Arial" w:hAnsi="Arial" w:cs="Arial"/>
          <w:color w:val="000000" w:themeColor="text1"/>
          <w:szCs w:val="24"/>
        </w:rPr>
        <w:t>.</w:t>
      </w:r>
    </w:p>
    <w:p w:rsidR="00B76B51" w:rsidRPr="006100DB" w:rsidRDefault="00B76B51" w:rsidP="00B76B51">
      <w:pPr>
        <w:jc w:val="both"/>
        <w:rPr>
          <w:rFonts w:ascii="Arial" w:hAnsi="Arial" w:cs="Arial"/>
          <w:color w:val="000000" w:themeColor="text1"/>
          <w:szCs w:val="24"/>
          <w:highlight w:val="yellow"/>
        </w:rPr>
      </w:pPr>
    </w:p>
    <w:p w:rsidR="00B76B51" w:rsidRPr="006100DB" w:rsidRDefault="00B76B51" w:rsidP="00B76B51">
      <w:pPr>
        <w:jc w:val="both"/>
        <w:rPr>
          <w:rFonts w:ascii="Arial" w:hAnsi="Arial" w:cs="Arial"/>
          <w:b/>
          <w:color w:val="000000" w:themeColor="text1"/>
          <w:szCs w:val="24"/>
        </w:rPr>
      </w:pPr>
    </w:p>
    <w:p w:rsidR="00B76B51" w:rsidRPr="006100DB" w:rsidRDefault="00B76B51" w:rsidP="00B76B51">
      <w:pPr>
        <w:jc w:val="center"/>
        <w:rPr>
          <w:rFonts w:ascii="Arial" w:hAnsi="Arial" w:cs="Arial"/>
          <w:b/>
          <w:color w:val="000000" w:themeColor="text1"/>
          <w:szCs w:val="24"/>
        </w:rPr>
      </w:pPr>
      <w:r w:rsidRPr="006100DB">
        <w:rPr>
          <w:rFonts w:ascii="Arial" w:hAnsi="Arial" w:cs="Arial"/>
          <w:b/>
          <w:color w:val="000000" w:themeColor="text1"/>
          <w:szCs w:val="24"/>
        </w:rPr>
        <w:t>FRANCISCO ARTUR BOTH</w:t>
      </w:r>
    </w:p>
    <w:p w:rsidR="00B76B51" w:rsidRPr="006100DB" w:rsidRDefault="00B76B51" w:rsidP="00B76B51">
      <w:pPr>
        <w:tabs>
          <w:tab w:val="center" w:pos="4535"/>
          <w:tab w:val="left" w:pos="5985"/>
        </w:tabs>
        <w:jc w:val="center"/>
        <w:rPr>
          <w:rFonts w:ascii="Arial" w:hAnsi="Arial" w:cs="Arial"/>
          <w:color w:val="000000" w:themeColor="text1"/>
          <w:szCs w:val="24"/>
        </w:rPr>
      </w:pPr>
      <w:r w:rsidRPr="006100DB">
        <w:rPr>
          <w:rFonts w:ascii="Arial" w:hAnsi="Arial" w:cs="Arial"/>
          <w:color w:val="000000" w:themeColor="text1"/>
          <w:szCs w:val="24"/>
        </w:rPr>
        <w:t>Prefeito de Serra Alta</w:t>
      </w:r>
    </w:p>
    <w:p w:rsidR="00B76B51" w:rsidRPr="00ED289B" w:rsidRDefault="00B76B51" w:rsidP="00B76B51">
      <w:pPr>
        <w:jc w:val="center"/>
        <w:rPr>
          <w:rFonts w:ascii="Arial" w:hAnsi="Arial" w:cs="Arial"/>
          <w:color w:val="FF0000"/>
          <w:szCs w:val="24"/>
        </w:rPr>
      </w:pPr>
    </w:p>
    <w:p w:rsidR="00B76B51" w:rsidRPr="00ED289B" w:rsidRDefault="00B76B51" w:rsidP="00B76B51">
      <w:pPr>
        <w:jc w:val="center"/>
        <w:rPr>
          <w:rFonts w:ascii="Arial" w:hAnsi="Arial" w:cs="Arial"/>
          <w:color w:val="FF0000"/>
          <w:szCs w:val="24"/>
        </w:rPr>
      </w:pPr>
    </w:p>
    <w:p w:rsidR="00B76B51" w:rsidRDefault="00B76B51" w:rsidP="00B76B51">
      <w:pPr>
        <w:widowControl w:val="0"/>
        <w:jc w:val="both"/>
        <w:rPr>
          <w:rFonts w:ascii="Arial" w:hAnsi="Arial" w:cs="Arial"/>
          <w:b/>
          <w:color w:val="FF0000"/>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931484" w:rsidRPr="00914A11" w:rsidTr="000C6B57">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83331E" w:rsidRDefault="0083331E" w:rsidP="000C6B5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931484" w:rsidRPr="00877644" w:rsidRDefault="00931484" w:rsidP="000C6B5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931484" w:rsidRPr="00877644" w:rsidRDefault="00931484" w:rsidP="000C6B57">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83331E" w:rsidRDefault="0083331E" w:rsidP="000C6B57">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1134"/>
              <w:jc w:val="both"/>
              <w:rPr>
                <w:rFonts w:ascii="Arial" w:hAnsi="Arial" w:cs="Arial"/>
                <w:szCs w:val="24"/>
                <w:lang w:eastAsia="en-US"/>
              </w:rPr>
            </w:pPr>
          </w:p>
          <w:p w:rsidR="00931484" w:rsidRDefault="00931484" w:rsidP="000C6B57">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1134"/>
              <w:jc w:val="both"/>
              <w:rPr>
                <w:rFonts w:ascii="Arial" w:hAnsi="Arial" w:cs="Arial"/>
                <w:szCs w:val="24"/>
                <w:lang w:eastAsia="en-US"/>
              </w:rPr>
            </w:pPr>
            <w:r>
              <w:rPr>
                <w:rFonts w:ascii="Arial" w:hAnsi="Arial" w:cs="Arial"/>
                <w:szCs w:val="24"/>
                <w:lang w:eastAsia="en-US"/>
              </w:rPr>
              <w:t>Serra Alta - SC, em ______/_______/2015.</w:t>
            </w:r>
          </w:p>
          <w:p w:rsidR="00931484" w:rsidRDefault="00931484" w:rsidP="0093148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lang w:eastAsia="en-US"/>
              </w:rPr>
            </w:pPr>
          </w:p>
          <w:p w:rsidR="0083331E" w:rsidRDefault="0083331E" w:rsidP="0093148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lang w:eastAsia="en-US"/>
              </w:rPr>
            </w:pPr>
          </w:p>
          <w:p w:rsidR="00931484" w:rsidRPr="00FA5FE7" w:rsidRDefault="00931484" w:rsidP="000C6B5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Cs w:val="24"/>
              </w:rPr>
            </w:pPr>
            <w:r>
              <w:rPr>
                <w:rFonts w:ascii="Arial" w:hAnsi="Arial" w:cs="Arial"/>
                <w:b/>
                <w:szCs w:val="24"/>
              </w:rPr>
              <w:t xml:space="preserve">                 </w:t>
            </w:r>
            <w:r w:rsidRPr="00FA5FE7">
              <w:rPr>
                <w:rFonts w:ascii="Arial" w:hAnsi="Arial" w:cs="Arial"/>
                <w:b/>
                <w:szCs w:val="24"/>
              </w:rPr>
              <w:t>LUIZ FERNANDO KREUTZ</w:t>
            </w:r>
          </w:p>
          <w:p w:rsidR="00931484" w:rsidRPr="00914A11" w:rsidRDefault="00931484" w:rsidP="000C6B57">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FA5FE7">
              <w:rPr>
                <w:rFonts w:ascii="Arial" w:hAnsi="Arial" w:cs="Arial"/>
                <w:b/>
                <w:szCs w:val="24"/>
              </w:rPr>
              <w:t>OAB/SC 32.515</w:t>
            </w:r>
          </w:p>
        </w:tc>
      </w:tr>
    </w:tbl>
    <w:p w:rsidR="00B76B51" w:rsidRDefault="00B76B51" w:rsidP="00B76B51">
      <w:pPr>
        <w:widowControl w:val="0"/>
        <w:jc w:val="both"/>
        <w:rPr>
          <w:rFonts w:ascii="Arial" w:hAnsi="Arial" w:cs="Arial"/>
          <w:b/>
          <w:color w:val="FF0000"/>
          <w:szCs w:val="24"/>
        </w:rPr>
      </w:pPr>
    </w:p>
    <w:p w:rsidR="002D2352" w:rsidRDefault="002D2352" w:rsidP="005D66BE">
      <w:pPr>
        <w:pStyle w:val="Ttulo"/>
        <w:rPr>
          <w:rFonts w:cs="Arial"/>
          <w:color w:val="000000" w:themeColor="text1"/>
          <w:sz w:val="24"/>
          <w:szCs w:val="24"/>
          <w:lang w:val="pt-BR"/>
        </w:rPr>
      </w:pPr>
    </w:p>
    <w:p w:rsidR="00E25B54" w:rsidRDefault="00E25B54" w:rsidP="005D66BE">
      <w:pPr>
        <w:pStyle w:val="Ttulo"/>
        <w:rPr>
          <w:rFonts w:cs="Arial"/>
          <w:color w:val="000000" w:themeColor="text1"/>
          <w:sz w:val="24"/>
          <w:szCs w:val="24"/>
          <w:lang w:val="pt-BR"/>
        </w:rPr>
      </w:pPr>
    </w:p>
    <w:p w:rsidR="00E25B54" w:rsidRDefault="00E25B54" w:rsidP="005D66BE">
      <w:pPr>
        <w:pStyle w:val="Ttulo"/>
        <w:rPr>
          <w:rFonts w:cs="Arial"/>
          <w:color w:val="000000" w:themeColor="text1"/>
          <w:sz w:val="24"/>
          <w:szCs w:val="24"/>
          <w:lang w:val="pt-BR"/>
        </w:rPr>
      </w:pPr>
    </w:p>
    <w:p w:rsidR="00E25B54" w:rsidRDefault="00E25B54" w:rsidP="005D66BE">
      <w:pPr>
        <w:pStyle w:val="Ttulo"/>
        <w:rPr>
          <w:rFonts w:cs="Arial"/>
          <w:color w:val="000000" w:themeColor="text1"/>
          <w:sz w:val="24"/>
          <w:szCs w:val="24"/>
          <w:lang w:val="pt-BR"/>
        </w:rPr>
      </w:pPr>
    </w:p>
    <w:p w:rsidR="00E25B54" w:rsidRDefault="00E25B54" w:rsidP="005D66BE">
      <w:pPr>
        <w:pStyle w:val="Ttulo"/>
        <w:rPr>
          <w:rFonts w:cs="Arial"/>
          <w:color w:val="000000" w:themeColor="text1"/>
          <w:sz w:val="24"/>
          <w:szCs w:val="24"/>
          <w:lang w:val="pt-BR"/>
        </w:rPr>
      </w:pPr>
    </w:p>
    <w:p w:rsidR="0083331E" w:rsidRDefault="0083331E" w:rsidP="005D66BE">
      <w:pPr>
        <w:pStyle w:val="Ttulo"/>
        <w:rPr>
          <w:rFonts w:cs="Arial"/>
          <w:color w:val="000000" w:themeColor="text1"/>
          <w:sz w:val="24"/>
          <w:szCs w:val="24"/>
          <w:lang w:val="pt-BR"/>
        </w:rPr>
      </w:pPr>
    </w:p>
    <w:p w:rsidR="005D66BE" w:rsidRPr="006100DB" w:rsidRDefault="005D66BE" w:rsidP="005D66BE">
      <w:pPr>
        <w:pStyle w:val="Ttulo"/>
        <w:rPr>
          <w:rFonts w:cs="Arial"/>
          <w:color w:val="000000" w:themeColor="text1"/>
          <w:sz w:val="24"/>
          <w:szCs w:val="24"/>
        </w:rPr>
      </w:pPr>
      <w:r w:rsidRPr="006100DB">
        <w:rPr>
          <w:rFonts w:cs="Arial"/>
          <w:color w:val="000000" w:themeColor="text1"/>
          <w:sz w:val="24"/>
          <w:szCs w:val="24"/>
        </w:rPr>
        <w:t xml:space="preserve">PROCESSO LICITATÓRIO Nº </w:t>
      </w:r>
      <w:r w:rsidR="00F13010">
        <w:rPr>
          <w:rFonts w:cs="Arial"/>
          <w:color w:val="000000" w:themeColor="text1"/>
          <w:sz w:val="24"/>
          <w:szCs w:val="24"/>
        </w:rPr>
        <w:t>026/2015</w:t>
      </w:r>
    </w:p>
    <w:p w:rsidR="005D66BE" w:rsidRPr="006100DB" w:rsidRDefault="005D66BE" w:rsidP="005D66BE">
      <w:pPr>
        <w:widowControl w:val="0"/>
        <w:jc w:val="center"/>
        <w:rPr>
          <w:rFonts w:ascii="Arial" w:hAnsi="Arial" w:cs="Arial"/>
          <w:b/>
          <w:color w:val="000000" w:themeColor="text1"/>
          <w:szCs w:val="24"/>
        </w:rPr>
      </w:pPr>
    </w:p>
    <w:p w:rsidR="005D66BE" w:rsidRPr="006100DB" w:rsidRDefault="005D66BE" w:rsidP="005D66BE">
      <w:pPr>
        <w:widowControl w:val="0"/>
        <w:jc w:val="center"/>
        <w:rPr>
          <w:rFonts w:ascii="Arial" w:hAnsi="Arial" w:cs="Arial"/>
          <w:b/>
          <w:color w:val="000000" w:themeColor="text1"/>
          <w:szCs w:val="24"/>
        </w:rPr>
      </w:pPr>
      <w:r w:rsidRPr="006100DB">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Pr="006100DB">
        <w:rPr>
          <w:rFonts w:ascii="Arial" w:hAnsi="Arial" w:cs="Arial"/>
          <w:b/>
          <w:color w:val="000000" w:themeColor="text1"/>
          <w:szCs w:val="24"/>
        </w:rPr>
        <w:t xml:space="preserve"> – SISTEMA DE REGISTRO DE PREÇOS</w:t>
      </w:r>
    </w:p>
    <w:p w:rsidR="005D66BE" w:rsidRPr="006100DB" w:rsidRDefault="005D66BE" w:rsidP="005D66BE">
      <w:pPr>
        <w:widowControl w:val="0"/>
        <w:jc w:val="center"/>
        <w:rPr>
          <w:rFonts w:ascii="Arial" w:hAnsi="Arial" w:cs="Arial"/>
          <w:b/>
          <w:color w:val="000000" w:themeColor="text1"/>
          <w:szCs w:val="24"/>
        </w:rPr>
      </w:pPr>
    </w:p>
    <w:p w:rsidR="005D66BE" w:rsidRPr="006100DB" w:rsidRDefault="005D66BE" w:rsidP="005D66BE">
      <w:pPr>
        <w:pStyle w:val="Ttulo6"/>
        <w:jc w:val="center"/>
        <w:rPr>
          <w:rFonts w:ascii="Arial" w:hAnsi="Arial" w:cs="Arial"/>
          <w:b/>
          <w:i w:val="0"/>
          <w:color w:val="000000" w:themeColor="text1"/>
          <w:szCs w:val="24"/>
        </w:rPr>
      </w:pPr>
      <w:r w:rsidRPr="006100DB">
        <w:rPr>
          <w:rFonts w:ascii="Arial" w:hAnsi="Arial" w:cs="Arial"/>
          <w:b/>
          <w:i w:val="0"/>
          <w:color w:val="000000" w:themeColor="text1"/>
          <w:szCs w:val="24"/>
        </w:rPr>
        <w:t>ANEXO “A”</w:t>
      </w:r>
    </w:p>
    <w:p w:rsidR="005D66BE" w:rsidRPr="006100DB" w:rsidRDefault="005D66BE" w:rsidP="005D66BE">
      <w:pPr>
        <w:widowControl w:val="0"/>
        <w:jc w:val="center"/>
        <w:rPr>
          <w:rFonts w:ascii="Arial" w:hAnsi="Arial" w:cs="Arial"/>
          <w:b/>
          <w:color w:val="000000" w:themeColor="text1"/>
          <w:szCs w:val="24"/>
        </w:rPr>
      </w:pPr>
    </w:p>
    <w:p w:rsidR="005D66BE" w:rsidRPr="005D66BE" w:rsidRDefault="005D66BE" w:rsidP="005D66BE">
      <w:pPr>
        <w:pStyle w:val="Ttulo5"/>
        <w:jc w:val="center"/>
        <w:rPr>
          <w:rFonts w:ascii="Arial" w:hAnsi="Arial" w:cs="Arial"/>
          <w:b w:val="0"/>
          <w:i w:val="0"/>
          <w:color w:val="000000" w:themeColor="text1"/>
          <w:szCs w:val="24"/>
        </w:rPr>
      </w:pPr>
      <w:r w:rsidRPr="005D66BE">
        <w:rPr>
          <w:rFonts w:ascii="Arial" w:hAnsi="Arial" w:cs="Arial"/>
          <w:i w:val="0"/>
          <w:color w:val="000000" w:themeColor="text1"/>
          <w:szCs w:val="24"/>
        </w:rPr>
        <w:t>MODELO DE TERMO DE CREDENCIAMENTO</w:t>
      </w:r>
    </w:p>
    <w:p w:rsidR="005D66BE" w:rsidRPr="00ED289B" w:rsidRDefault="005D66BE" w:rsidP="005D66BE">
      <w:pPr>
        <w:widowControl w:val="0"/>
        <w:jc w:val="both"/>
        <w:rPr>
          <w:rFonts w:ascii="Arial" w:hAnsi="Arial" w:cs="Arial"/>
          <w:b/>
          <w:color w:val="FF0000"/>
          <w:szCs w:val="24"/>
        </w:rPr>
      </w:pPr>
    </w:p>
    <w:p w:rsidR="005D66BE" w:rsidRPr="00ED289B" w:rsidRDefault="005D66BE" w:rsidP="005D66BE">
      <w:pPr>
        <w:widowControl w:val="0"/>
        <w:jc w:val="both"/>
        <w:rPr>
          <w:rFonts w:ascii="Arial" w:hAnsi="Arial" w:cs="Arial"/>
          <w:color w:val="FF0000"/>
          <w:szCs w:val="24"/>
        </w:rPr>
      </w:pPr>
    </w:p>
    <w:p w:rsidR="005D66BE" w:rsidRPr="00ED289B" w:rsidRDefault="005D66BE" w:rsidP="005D66BE">
      <w:pPr>
        <w:widowControl w:val="0"/>
        <w:jc w:val="both"/>
        <w:rPr>
          <w:rFonts w:ascii="Arial" w:hAnsi="Arial" w:cs="Arial"/>
          <w:color w:val="FF0000"/>
          <w:szCs w:val="24"/>
        </w:rPr>
      </w:pPr>
    </w:p>
    <w:p w:rsidR="005D66BE" w:rsidRPr="006100DB" w:rsidRDefault="005D66BE" w:rsidP="005D66BE">
      <w:pPr>
        <w:widowControl w:val="0"/>
        <w:jc w:val="both"/>
        <w:rPr>
          <w:rFonts w:ascii="Arial" w:hAnsi="Arial" w:cs="Arial"/>
          <w:color w:val="000000" w:themeColor="text1"/>
          <w:szCs w:val="24"/>
        </w:rPr>
      </w:pPr>
      <w:r w:rsidRPr="006100DB">
        <w:rPr>
          <w:rFonts w:ascii="Arial" w:hAnsi="Arial" w:cs="Arial"/>
          <w:color w:val="000000" w:themeColor="text1"/>
          <w:szCs w:val="24"/>
        </w:rPr>
        <w:t>Razão Social:</w:t>
      </w:r>
    </w:p>
    <w:p w:rsidR="005D66BE" w:rsidRPr="006100DB" w:rsidRDefault="005D66BE" w:rsidP="005D66BE">
      <w:pPr>
        <w:widowControl w:val="0"/>
        <w:jc w:val="both"/>
        <w:rPr>
          <w:rFonts w:ascii="Arial" w:hAnsi="Arial" w:cs="Arial"/>
          <w:color w:val="000000" w:themeColor="text1"/>
          <w:szCs w:val="24"/>
        </w:rPr>
      </w:pPr>
      <w:r w:rsidRPr="006100DB">
        <w:rPr>
          <w:rFonts w:ascii="Arial" w:hAnsi="Arial" w:cs="Arial"/>
          <w:color w:val="000000" w:themeColor="text1"/>
          <w:szCs w:val="24"/>
        </w:rPr>
        <w:t>Endereço:</w:t>
      </w:r>
    </w:p>
    <w:p w:rsidR="005D66BE" w:rsidRPr="006100DB" w:rsidRDefault="005D66BE" w:rsidP="005D66BE">
      <w:pPr>
        <w:widowControl w:val="0"/>
        <w:jc w:val="both"/>
        <w:rPr>
          <w:rFonts w:ascii="Arial" w:hAnsi="Arial" w:cs="Arial"/>
          <w:color w:val="000000" w:themeColor="text1"/>
          <w:szCs w:val="24"/>
        </w:rPr>
      </w:pPr>
      <w:r w:rsidRPr="006100DB">
        <w:rPr>
          <w:rFonts w:ascii="Arial" w:hAnsi="Arial" w:cs="Arial"/>
          <w:color w:val="000000" w:themeColor="text1"/>
          <w:szCs w:val="24"/>
        </w:rPr>
        <w:t>Cidade/Estado:</w:t>
      </w:r>
    </w:p>
    <w:p w:rsidR="005D66BE" w:rsidRPr="006100DB" w:rsidRDefault="005D66BE" w:rsidP="005D66BE">
      <w:pPr>
        <w:widowControl w:val="0"/>
        <w:jc w:val="both"/>
        <w:rPr>
          <w:rFonts w:ascii="Arial" w:hAnsi="Arial" w:cs="Arial"/>
          <w:color w:val="000000" w:themeColor="text1"/>
          <w:szCs w:val="24"/>
        </w:rPr>
      </w:pPr>
      <w:r w:rsidRPr="006100DB">
        <w:rPr>
          <w:rFonts w:ascii="Arial" w:hAnsi="Arial" w:cs="Arial"/>
          <w:color w:val="000000" w:themeColor="text1"/>
          <w:szCs w:val="24"/>
        </w:rPr>
        <w:t>CNPJ:</w:t>
      </w: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pStyle w:val="Ttulo1"/>
        <w:keepNext w:val="0"/>
        <w:jc w:val="both"/>
        <w:rPr>
          <w:rFonts w:ascii="Arial" w:hAnsi="Arial" w:cs="Arial"/>
          <w:b w:val="0"/>
          <w:color w:val="000000" w:themeColor="text1"/>
          <w:sz w:val="24"/>
          <w:szCs w:val="24"/>
        </w:rPr>
      </w:pPr>
      <w:r w:rsidRPr="006100DB">
        <w:rPr>
          <w:rFonts w:ascii="Arial" w:hAnsi="Arial" w:cs="Arial"/>
          <w:b w:val="0"/>
          <w:color w:val="000000" w:themeColor="text1"/>
          <w:sz w:val="24"/>
          <w:szCs w:val="24"/>
        </w:rPr>
        <w:t>Ao Município de Serra Alta - SC</w:t>
      </w: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ind w:firstLine="1701"/>
        <w:jc w:val="both"/>
        <w:rPr>
          <w:rFonts w:ascii="Arial" w:hAnsi="Arial" w:cs="Arial"/>
          <w:szCs w:val="24"/>
        </w:rPr>
      </w:pPr>
      <w:r w:rsidRPr="006100DB">
        <w:rPr>
          <w:rFonts w:ascii="Arial" w:hAnsi="Arial" w:cs="Arial"/>
          <w:color w:val="000000" w:themeColor="text1"/>
          <w:szCs w:val="24"/>
        </w:rPr>
        <w:t xml:space="preserve">Credenciamos o(a) Sr.(a) </w:t>
      </w:r>
      <w:r w:rsidRPr="006100DB">
        <w:rPr>
          <w:rFonts w:ascii="Arial" w:hAnsi="Arial" w:cs="Arial"/>
          <w:b/>
          <w:color w:val="000000" w:themeColor="text1"/>
          <w:szCs w:val="24"/>
        </w:rPr>
        <w:t>___________________________</w:t>
      </w:r>
      <w:r w:rsidRPr="006100DB">
        <w:rPr>
          <w:rFonts w:ascii="Arial" w:hAnsi="Arial" w:cs="Arial"/>
          <w:color w:val="000000" w:themeColor="text1"/>
          <w:szCs w:val="24"/>
        </w:rPr>
        <w:t xml:space="preserve">, portador(a) da Cédula de Identidade nº </w:t>
      </w:r>
      <w:r w:rsidRPr="006100DB">
        <w:rPr>
          <w:rFonts w:ascii="Arial" w:hAnsi="Arial" w:cs="Arial"/>
          <w:b/>
          <w:color w:val="000000" w:themeColor="text1"/>
          <w:szCs w:val="24"/>
        </w:rPr>
        <w:t>_______________</w:t>
      </w:r>
      <w:r w:rsidRPr="006100DB">
        <w:rPr>
          <w:rFonts w:ascii="Arial" w:hAnsi="Arial" w:cs="Arial"/>
          <w:color w:val="000000" w:themeColor="text1"/>
          <w:szCs w:val="24"/>
        </w:rPr>
        <w:t xml:space="preserve"> e do CPF nº </w:t>
      </w:r>
      <w:r w:rsidRPr="006100DB">
        <w:rPr>
          <w:rFonts w:ascii="Arial" w:hAnsi="Arial" w:cs="Arial"/>
          <w:b/>
          <w:color w:val="000000" w:themeColor="text1"/>
          <w:szCs w:val="24"/>
        </w:rPr>
        <w:t>________________</w:t>
      </w:r>
      <w:r w:rsidRPr="006100DB">
        <w:rPr>
          <w:rFonts w:ascii="Arial" w:hAnsi="Arial" w:cs="Arial"/>
          <w:color w:val="000000" w:themeColor="text1"/>
          <w:szCs w:val="24"/>
        </w:rPr>
        <w:t xml:space="preserve">, a participar da licitação instaurada pelo Município de Serra Alta, na modalidade </w:t>
      </w:r>
      <w:r w:rsidRPr="006100DB">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Pr>
          <w:rFonts w:ascii="Arial" w:hAnsi="Arial" w:cs="Arial"/>
          <w:b/>
          <w:color w:val="000000" w:themeColor="text1"/>
          <w:szCs w:val="24"/>
        </w:rPr>
        <w:t xml:space="preserve"> – REGISTRO DE PREÇOS</w:t>
      </w:r>
      <w:r w:rsidRPr="006100DB">
        <w:rPr>
          <w:rFonts w:ascii="Arial" w:hAnsi="Arial" w:cs="Arial"/>
          <w:color w:val="000000" w:themeColor="text1"/>
          <w:szCs w:val="24"/>
        </w:rPr>
        <w:t xml:space="preserve">, na qualidade de </w:t>
      </w:r>
      <w:r w:rsidRPr="006100DB">
        <w:rPr>
          <w:rFonts w:ascii="Arial" w:hAnsi="Arial" w:cs="Arial"/>
          <w:b/>
          <w:color w:val="000000" w:themeColor="text1"/>
          <w:szCs w:val="24"/>
        </w:rPr>
        <w:t>REPRESENTANTE LEGAL</w:t>
      </w:r>
      <w:r w:rsidRPr="006100DB">
        <w:rPr>
          <w:rFonts w:ascii="Arial" w:hAnsi="Arial" w:cs="Arial"/>
          <w:color w:val="000000" w:themeColor="text1"/>
          <w:szCs w:val="24"/>
        </w:rPr>
        <w:t xml:space="preserve">, outorgando-lhe poderes para pronunciar-se em nome da empresa </w:t>
      </w:r>
      <w:r w:rsidRPr="006100DB">
        <w:rPr>
          <w:rFonts w:ascii="Arial" w:hAnsi="Arial" w:cs="Arial"/>
          <w:b/>
          <w:color w:val="000000" w:themeColor="text1"/>
          <w:szCs w:val="24"/>
        </w:rPr>
        <w:t>_______</w:t>
      </w:r>
      <w:r>
        <w:rPr>
          <w:rFonts w:ascii="Arial" w:hAnsi="Arial" w:cs="Arial"/>
          <w:b/>
          <w:color w:val="000000" w:themeColor="text1"/>
          <w:szCs w:val="24"/>
        </w:rPr>
        <w:t>_____________________________</w:t>
      </w:r>
      <w:r w:rsidRPr="006100DB">
        <w:rPr>
          <w:rFonts w:ascii="Arial" w:hAnsi="Arial" w:cs="Arial"/>
          <w:b/>
          <w:color w:val="000000" w:themeColor="text1"/>
          <w:szCs w:val="24"/>
        </w:rPr>
        <w:t xml:space="preserve">, </w:t>
      </w:r>
      <w:r w:rsidRPr="006100DB">
        <w:rPr>
          <w:rFonts w:ascii="Arial" w:hAnsi="Arial" w:cs="Arial"/>
          <w:szCs w:val="24"/>
        </w:rPr>
        <w:t xml:space="preserve">na sessão de abertura dos Envelopes de nº 01 e 02, correspondentes, respectivamente à </w:t>
      </w:r>
      <w:r w:rsidRPr="006100DB">
        <w:rPr>
          <w:rFonts w:ascii="Arial" w:hAnsi="Arial" w:cs="Arial"/>
          <w:b/>
          <w:szCs w:val="24"/>
        </w:rPr>
        <w:t>1ª FASE/PROPOSTA</w:t>
      </w:r>
      <w:r w:rsidRPr="006100DB">
        <w:rPr>
          <w:rFonts w:ascii="Arial" w:hAnsi="Arial" w:cs="Arial"/>
          <w:szCs w:val="24"/>
        </w:rPr>
        <w:t xml:space="preserve"> e à </w:t>
      </w:r>
      <w:r w:rsidRPr="006100DB">
        <w:rPr>
          <w:rFonts w:ascii="Arial" w:hAnsi="Arial" w:cs="Arial"/>
          <w:b/>
          <w:szCs w:val="24"/>
        </w:rPr>
        <w:t xml:space="preserve">2ª FASE/HABILITAÇÃO </w:t>
      </w:r>
      <w:r w:rsidRPr="006100DB">
        <w:rPr>
          <w:rFonts w:ascii="Arial" w:hAnsi="Arial" w:cs="Arial"/>
          <w:szCs w:val="24"/>
        </w:rPr>
        <w:t xml:space="preserve">da licitação em epígrafe e que está autorizado e apto </w:t>
      </w:r>
      <w:r w:rsidRPr="006100DB">
        <w:rPr>
          <w:rFonts w:ascii="Arial" w:hAnsi="Arial" w:cs="Arial"/>
          <w:b/>
          <w:szCs w:val="24"/>
        </w:rPr>
        <w:t>a</w:t>
      </w:r>
      <w:r w:rsidRPr="006100DB">
        <w:rPr>
          <w:rFonts w:ascii="Arial" w:hAnsi="Arial" w:cs="Arial"/>
          <w:szCs w:val="24"/>
        </w:rPr>
        <w:t xml:space="preserve"> </w:t>
      </w:r>
      <w:r w:rsidRPr="006100DB">
        <w:rPr>
          <w:rFonts w:ascii="Arial" w:hAnsi="Arial" w:cs="Arial"/>
          <w:b/>
          <w:szCs w:val="24"/>
        </w:rPr>
        <w:t>formular propostas verbais, recorrer e praticar todos os demais atos inerentes ao certame</w:t>
      </w:r>
      <w:r w:rsidRPr="006100DB">
        <w:rPr>
          <w:rFonts w:ascii="Arial" w:hAnsi="Arial" w:cs="Arial"/>
          <w:szCs w:val="24"/>
        </w:rPr>
        <w:t>.</w:t>
      </w:r>
    </w:p>
    <w:p w:rsidR="005D66BE" w:rsidRPr="006100DB" w:rsidRDefault="005D66BE" w:rsidP="005D66BE">
      <w:pPr>
        <w:widowControl w:val="0"/>
        <w:tabs>
          <w:tab w:val="left" w:pos="6521"/>
        </w:tabs>
        <w:jc w:val="both"/>
        <w:rPr>
          <w:rFonts w:ascii="Arial" w:hAnsi="Arial" w:cs="Arial"/>
          <w:color w:val="FF0000"/>
          <w:szCs w:val="24"/>
        </w:rPr>
      </w:pPr>
    </w:p>
    <w:p w:rsidR="005D66BE" w:rsidRPr="006100DB" w:rsidRDefault="005D66BE" w:rsidP="005D66BE">
      <w:pPr>
        <w:widowControl w:val="0"/>
        <w:ind w:firstLine="1701"/>
        <w:jc w:val="both"/>
        <w:rPr>
          <w:rFonts w:ascii="Arial" w:hAnsi="Arial" w:cs="Arial"/>
          <w:color w:val="000000" w:themeColor="text1"/>
          <w:szCs w:val="24"/>
        </w:rPr>
      </w:pPr>
    </w:p>
    <w:p w:rsidR="005D66BE" w:rsidRPr="006100DB" w:rsidRDefault="005D66BE" w:rsidP="005D66BE">
      <w:pPr>
        <w:widowControl w:val="0"/>
        <w:ind w:firstLine="1701"/>
        <w:jc w:val="both"/>
        <w:rPr>
          <w:rFonts w:ascii="Arial" w:hAnsi="Arial" w:cs="Arial"/>
          <w:color w:val="000000" w:themeColor="text1"/>
          <w:szCs w:val="24"/>
        </w:rPr>
      </w:pPr>
      <w:r w:rsidRPr="006100DB">
        <w:rPr>
          <w:rFonts w:ascii="Arial" w:hAnsi="Arial" w:cs="Arial"/>
          <w:color w:val="000000" w:themeColor="text1"/>
          <w:szCs w:val="24"/>
        </w:rPr>
        <w:t>Local, ______ de ____________________ de 2015.</w:t>
      </w: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both"/>
        <w:rPr>
          <w:rFonts w:ascii="Arial" w:hAnsi="Arial" w:cs="Arial"/>
          <w:color w:val="000000" w:themeColor="text1"/>
          <w:szCs w:val="24"/>
        </w:rPr>
      </w:pPr>
    </w:p>
    <w:p w:rsidR="005D66BE" w:rsidRPr="006100DB" w:rsidRDefault="005D66BE" w:rsidP="005D66BE">
      <w:pPr>
        <w:widowControl w:val="0"/>
        <w:jc w:val="center"/>
        <w:rPr>
          <w:rFonts w:ascii="Arial" w:hAnsi="Arial" w:cs="Arial"/>
          <w:color w:val="000000" w:themeColor="text1"/>
          <w:szCs w:val="24"/>
        </w:rPr>
      </w:pPr>
      <w:r w:rsidRPr="006100DB">
        <w:rPr>
          <w:rFonts w:ascii="Arial" w:hAnsi="Arial" w:cs="Arial"/>
          <w:color w:val="000000" w:themeColor="text1"/>
          <w:szCs w:val="24"/>
        </w:rPr>
        <w:t>(</w:t>
      </w:r>
      <w:r w:rsidR="00B7759E">
        <w:rPr>
          <w:rFonts w:ascii="Arial" w:hAnsi="Arial" w:cs="Arial"/>
          <w:color w:val="000000" w:themeColor="text1"/>
          <w:szCs w:val="24"/>
        </w:rPr>
        <w:t xml:space="preserve">carimbo CNPJ e </w:t>
      </w:r>
      <w:r w:rsidRPr="006100DB">
        <w:rPr>
          <w:rFonts w:ascii="Arial" w:hAnsi="Arial" w:cs="Arial"/>
          <w:color w:val="000000" w:themeColor="text1"/>
          <w:szCs w:val="24"/>
        </w:rPr>
        <w:t>nome e assinatura do responsável legal)</w:t>
      </w:r>
    </w:p>
    <w:p w:rsidR="005D66BE" w:rsidRPr="006100DB" w:rsidRDefault="005D66BE" w:rsidP="005D66BE">
      <w:pPr>
        <w:widowControl w:val="0"/>
        <w:jc w:val="center"/>
        <w:rPr>
          <w:rFonts w:ascii="Arial" w:hAnsi="Arial" w:cs="Arial"/>
          <w:color w:val="000000" w:themeColor="text1"/>
          <w:szCs w:val="24"/>
        </w:rPr>
      </w:pPr>
      <w:r w:rsidRPr="006100DB">
        <w:rPr>
          <w:rFonts w:ascii="Arial" w:hAnsi="Arial" w:cs="Arial"/>
          <w:color w:val="000000" w:themeColor="text1"/>
          <w:szCs w:val="24"/>
        </w:rPr>
        <w:t>(número da carteira de identidade e órgão emissor)</w:t>
      </w:r>
    </w:p>
    <w:p w:rsidR="002D2352" w:rsidRDefault="002D2352" w:rsidP="005D66BE">
      <w:pPr>
        <w:pStyle w:val="Ttulo"/>
        <w:rPr>
          <w:rFonts w:cs="Arial"/>
          <w:color w:val="000000" w:themeColor="text1"/>
          <w:sz w:val="24"/>
          <w:szCs w:val="24"/>
          <w:lang w:val="pt-BR"/>
        </w:rPr>
      </w:pPr>
    </w:p>
    <w:p w:rsidR="005D66BE" w:rsidRPr="005D66BE" w:rsidRDefault="005D66BE" w:rsidP="005D66BE">
      <w:pPr>
        <w:pStyle w:val="Ttulo"/>
        <w:rPr>
          <w:rFonts w:cs="Arial"/>
          <w:color w:val="000000" w:themeColor="text1"/>
          <w:sz w:val="24"/>
          <w:szCs w:val="24"/>
        </w:rPr>
      </w:pPr>
      <w:r w:rsidRPr="005D66BE">
        <w:rPr>
          <w:rFonts w:cs="Arial"/>
          <w:color w:val="000000" w:themeColor="text1"/>
          <w:sz w:val="24"/>
          <w:szCs w:val="24"/>
        </w:rPr>
        <w:lastRenderedPageBreak/>
        <w:t xml:space="preserve">PROCESSO LICITATÓRIO Nº </w:t>
      </w:r>
      <w:r w:rsidR="00F13010">
        <w:rPr>
          <w:rFonts w:cs="Arial"/>
          <w:color w:val="000000" w:themeColor="text1"/>
          <w:sz w:val="24"/>
          <w:szCs w:val="24"/>
        </w:rPr>
        <w:t>026/2015</w:t>
      </w:r>
    </w:p>
    <w:p w:rsidR="005D66BE" w:rsidRPr="005D66BE" w:rsidRDefault="005D66BE" w:rsidP="005D66BE">
      <w:pPr>
        <w:pStyle w:val="Ttulo4"/>
        <w:keepNext w:val="0"/>
        <w:jc w:val="center"/>
        <w:rPr>
          <w:rFonts w:ascii="Arial" w:hAnsi="Arial" w:cs="Arial"/>
          <w:i/>
          <w:color w:val="000000" w:themeColor="text1"/>
          <w:sz w:val="24"/>
          <w:szCs w:val="24"/>
        </w:rPr>
      </w:pPr>
      <w:r w:rsidRPr="005D66BE">
        <w:rPr>
          <w:rFonts w:ascii="Arial" w:hAnsi="Arial" w:cs="Arial"/>
          <w:color w:val="000000" w:themeColor="text1"/>
          <w:sz w:val="24"/>
          <w:szCs w:val="24"/>
        </w:rPr>
        <w:t xml:space="preserve">PREGÃO PRESENCIAL Nº </w:t>
      </w:r>
      <w:r w:rsidR="00F13010">
        <w:rPr>
          <w:rFonts w:ascii="Arial" w:hAnsi="Arial" w:cs="Arial"/>
          <w:color w:val="000000" w:themeColor="text1"/>
          <w:sz w:val="24"/>
          <w:szCs w:val="24"/>
        </w:rPr>
        <w:t>026/2015</w:t>
      </w:r>
      <w:r w:rsidRPr="005D66BE">
        <w:rPr>
          <w:rFonts w:ascii="Arial" w:hAnsi="Arial" w:cs="Arial"/>
          <w:color w:val="000000" w:themeColor="text1"/>
          <w:sz w:val="24"/>
          <w:szCs w:val="24"/>
        </w:rPr>
        <w:t xml:space="preserve"> – REGISTRO DE PREÇOS</w:t>
      </w:r>
    </w:p>
    <w:p w:rsidR="005D66BE" w:rsidRPr="005D66BE" w:rsidRDefault="005D66BE" w:rsidP="005D66BE">
      <w:pPr>
        <w:rPr>
          <w:color w:val="000000" w:themeColor="text1"/>
          <w:szCs w:val="24"/>
        </w:rPr>
      </w:pPr>
    </w:p>
    <w:p w:rsidR="005D66BE" w:rsidRPr="005D66BE" w:rsidRDefault="005D66BE" w:rsidP="005D66BE">
      <w:pPr>
        <w:pStyle w:val="Ttulo4"/>
        <w:keepNext w:val="0"/>
        <w:jc w:val="center"/>
        <w:rPr>
          <w:rFonts w:ascii="Arial" w:hAnsi="Arial" w:cs="Arial"/>
          <w:i/>
          <w:color w:val="000000" w:themeColor="text1"/>
          <w:sz w:val="24"/>
          <w:szCs w:val="24"/>
        </w:rPr>
      </w:pPr>
      <w:r w:rsidRPr="005D66BE">
        <w:rPr>
          <w:rFonts w:ascii="Arial" w:hAnsi="Arial" w:cs="Arial"/>
          <w:color w:val="000000" w:themeColor="text1"/>
          <w:sz w:val="24"/>
          <w:szCs w:val="24"/>
        </w:rPr>
        <w:t>ANEXO “B”</w:t>
      </w:r>
    </w:p>
    <w:p w:rsidR="005D66BE" w:rsidRPr="005D66BE" w:rsidRDefault="005D66BE" w:rsidP="005D66BE">
      <w:pPr>
        <w:pStyle w:val="Ttulo4"/>
        <w:keepNext w:val="0"/>
        <w:jc w:val="center"/>
        <w:rPr>
          <w:rFonts w:ascii="Arial" w:hAnsi="Arial" w:cs="Arial"/>
          <w:i/>
          <w:color w:val="000000" w:themeColor="text1"/>
          <w:sz w:val="24"/>
          <w:szCs w:val="24"/>
        </w:rPr>
      </w:pPr>
    </w:p>
    <w:p w:rsidR="005D66BE" w:rsidRPr="005D66BE" w:rsidRDefault="005D66BE" w:rsidP="005D66BE">
      <w:pPr>
        <w:pStyle w:val="Ttulo4"/>
        <w:keepNext w:val="0"/>
        <w:jc w:val="both"/>
        <w:rPr>
          <w:rFonts w:ascii="Arial" w:hAnsi="Arial" w:cs="Arial"/>
          <w:i/>
          <w:color w:val="000000" w:themeColor="text1"/>
          <w:sz w:val="24"/>
          <w:szCs w:val="24"/>
        </w:rPr>
      </w:pPr>
      <w:r w:rsidRPr="005D66BE">
        <w:rPr>
          <w:rFonts w:ascii="Arial" w:hAnsi="Arial" w:cs="Arial"/>
          <w:color w:val="000000" w:themeColor="text1"/>
          <w:sz w:val="24"/>
          <w:szCs w:val="24"/>
        </w:rPr>
        <w:t>MODELO DE DECLARAÇÃO DE ATENDIMENTO À LEGISLAÇÃO TRABALHISTA DE PROTEÇÃO À CRIANÇA E AO ADOLESCENTE</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Razão Social:</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Endereço:</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Cidade/Estado:</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CNPJ:</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center"/>
        <w:rPr>
          <w:rFonts w:ascii="Arial" w:hAnsi="Arial" w:cs="Arial"/>
          <w:b/>
          <w:color w:val="000000" w:themeColor="text1"/>
          <w:szCs w:val="24"/>
        </w:rPr>
      </w:pPr>
      <w:r w:rsidRPr="00536C7E">
        <w:rPr>
          <w:rFonts w:ascii="Arial" w:hAnsi="Arial" w:cs="Arial"/>
          <w:b/>
          <w:color w:val="000000" w:themeColor="text1"/>
          <w:szCs w:val="24"/>
        </w:rPr>
        <w:t>DECLARAÇÃO</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 xml:space="preserve">Ref.: </w:t>
      </w:r>
      <w:r w:rsidRPr="00536C7E">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ind w:firstLine="1418"/>
        <w:jc w:val="both"/>
        <w:rPr>
          <w:rFonts w:ascii="Arial" w:hAnsi="Arial" w:cs="Arial"/>
          <w:color w:val="000000" w:themeColor="text1"/>
          <w:szCs w:val="24"/>
        </w:rPr>
      </w:pPr>
      <w:r w:rsidRPr="00536C7E">
        <w:rPr>
          <w:rFonts w:ascii="Arial" w:hAnsi="Arial" w:cs="Arial"/>
          <w:color w:val="000000" w:themeColor="text1"/>
          <w:szCs w:val="24"/>
        </w:rPr>
        <w:t xml:space="preserve">A empresa </w:t>
      </w:r>
      <w:r w:rsidRPr="00536C7E">
        <w:rPr>
          <w:rFonts w:ascii="Arial" w:hAnsi="Arial" w:cs="Arial"/>
          <w:b/>
          <w:color w:val="000000" w:themeColor="text1"/>
          <w:szCs w:val="24"/>
        </w:rPr>
        <w:t>______________________________________</w:t>
      </w:r>
      <w:r w:rsidRPr="00536C7E">
        <w:rPr>
          <w:rFonts w:ascii="Arial" w:hAnsi="Arial" w:cs="Arial"/>
          <w:color w:val="000000" w:themeColor="text1"/>
          <w:szCs w:val="24"/>
        </w:rPr>
        <w:t xml:space="preserve">, inscrita no CNPJ sob o nº </w:t>
      </w:r>
      <w:r w:rsidRPr="00536C7E">
        <w:rPr>
          <w:rFonts w:ascii="Arial" w:hAnsi="Arial" w:cs="Arial"/>
          <w:b/>
          <w:color w:val="000000" w:themeColor="text1"/>
          <w:szCs w:val="24"/>
        </w:rPr>
        <w:t>________________________</w:t>
      </w:r>
      <w:r w:rsidRPr="00536C7E">
        <w:rPr>
          <w:rFonts w:ascii="Arial" w:hAnsi="Arial" w:cs="Arial"/>
          <w:color w:val="000000" w:themeColor="text1"/>
          <w:szCs w:val="24"/>
        </w:rPr>
        <w:t xml:space="preserve">, por intermédio de seu representante legal o(a) Sr.(a) _________________________, portador(a) da Carteira de Identidade nº _______________ e do CPF nº ________________, </w:t>
      </w:r>
      <w:r w:rsidRPr="00536C7E">
        <w:rPr>
          <w:rFonts w:ascii="Arial" w:hAnsi="Arial" w:cs="Arial"/>
          <w:b/>
          <w:color w:val="000000" w:themeColor="text1"/>
          <w:szCs w:val="24"/>
        </w:rPr>
        <w:t>DECLARA</w:t>
      </w:r>
      <w:r w:rsidRPr="00536C7E">
        <w:rPr>
          <w:rFonts w:ascii="Arial" w:hAnsi="Arial" w:cs="Arial"/>
          <w:color w:val="000000" w:themeColor="text1"/>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5D66BE" w:rsidRPr="00536C7E" w:rsidRDefault="005D66BE" w:rsidP="005D66BE">
      <w:pPr>
        <w:widowControl w:val="0"/>
        <w:ind w:firstLine="1418"/>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b/>
          <w:color w:val="000000" w:themeColor="text1"/>
          <w:szCs w:val="24"/>
        </w:rPr>
        <w:t>Ressalva:</w:t>
      </w:r>
      <w:r w:rsidRPr="00536C7E">
        <w:rPr>
          <w:rFonts w:ascii="Arial" w:hAnsi="Arial" w:cs="Arial"/>
          <w:color w:val="000000" w:themeColor="text1"/>
          <w:szCs w:val="24"/>
        </w:rPr>
        <w:t xml:space="preserve"> emprega menor, a partir de quatorze anos, na condição de aprendiz ().</w:t>
      </w:r>
    </w:p>
    <w:p w:rsidR="005D66BE" w:rsidRPr="00536C7E" w:rsidRDefault="005D66BE" w:rsidP="005D66BE">
      <w:pPr>
        <w:widowControl w:val="0"/>
        <w:ind w:firstLine="1418"/>
        <w:jc w:val="both"/>
        <w:rPr>
          <w:rFonts w:ascii="Arial" w:hAnsi="Arial" w:cs="Arial"/>
          <w:color w:val="000000" w:themeColor="text1"/>
          <w:szCs w:val="24"/>
        </w:rPr>
      </w:pPr>
    </w:p>
    <w:p w:rsidR="005D66BE" w:rsidRPr="00536C7E" w:rsidRDefault="005D66BE" w:rsidP="005D66BE">
      <w:pPr>
        <w:widowControl w:val="0"/>
        <w:ind w:firstLine="1418"/>
        <w:jc w:val="both"/>
        <w:rPr>
          <w:rFonts w:ascii="Arial" w:hAnsi="Arial" w:cs="Arial"/>
          <w:color w:val="000000" w:themeColor="text1"/>
          <w:szCs w:val="24"/>
        </w:rPr>
      </w:pPr>
      <w:r w:rsidRPr="00536C7E">
        <w:rPr>
          <w:rFonts w:ascii="Arial" w:hAnsi="Arial" w:cs="Arial"/>
          <w:color w:val="000000" w:themeColor="text1"/>
          <w:szCs w:val="24"/>
        </w:rPr>
        <w:t xml:space="preserve">(Observação: </w:t>
      </w:r>
      <w:r w:rsidRPr="00536C7E">
        <w:rPr>
          <w:rFonts w:ascii="Arial" w:hAnsi="Arial" w:cs="Arial"/>
          <w:b/>
          <w:color w:val="000000" w:themeColor="text1"/>
          <w:szCs w:val="24"/>
        </w:rPr>
        <w:t>em caso afirmativo, assinalar a ressalva acima.</w:t>
      </w:r>
      <w:r w:rsidRPr="00536C7E">
        <w:rPr>
          <w:rFonts w:ascii="Arial" w:hAnsi="Arial" w:cs="Arial"/>
          <w:color w:val="000000" w:themeColor="text1"/>
          <w:szCs w:val="24"/>
        </w:rPr>
        <w:t>)</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ind w:firstLine="1701"/>
        <w:jc w:val="both"/>
        <w:rPr>
          <w:rFonts w:ascii="Arial" w:hAnsi="Arial" w:cs="Arial"/>
          <w:color w:val="000000" w:themeColor="text1"/>
          <w:szCs w:val="24"/>
        </w:rPr>
      </w:pPr>
      <w:r w:rsidRPr="00536C7E">
        <w:rPr>
          <w:rFonts w:ascii="Arial" w:hAnsi="Arial" w:cs="Arial"/>
          <w:color w:val="000000" w:themeColor="text1"/>
          <w:szCs w:val="24"/>
        </w:rPr>
        <w:t>Local, ______ de ____________________ de 2015.</w:t>
      </w:r>
    </w:p>
    <w:p w:rsidR="005D66BE" w:rsidRPr="00536C7E" w:rsidRDefault="005D66BE" w:rsidP="005D66BE">
      <w:pPr>
        <w:widowControl w:val="0"/>
        <w:jc w:val="center"/>
        <w:rPr>
          <w:rFonts w:ascii="Arial" w:hAnsi="Arial" w:cs="Arial"/>
          <w:color w:val="000000" w:themeColor="text1"/>
          <w:szCs w:val="24"/>
        </w:rPr>
      </w:pPr>
    </w:p>
    <w:p w:rsidR="005D66BE" w:rsidRPr="00536C7E" w:rsidRDefault="005D66BE" w:rsidP="005D66BE">
      <w:pPr>
        <w:widowControl w:val="0"/>
        <w:jc w:val="center"/>
        <w:rPr>
          <w:rFonts w:ascii="Arial" w:hAnsi="Arial" w:cs="Arial"/>
          <w:color w:val="000000" w:themeColor="text1"/>
          <w:szCs w:val="24"/>
        </w:rPr>
      </w:pPr>
    </w:p>
    <w:p w:rsidR="005D66BE" w:rsidRPr="00536C7E" w:rsidRDefault="005D66BE" w:rsidP="005D66BE">
      <w:pPr>
        <w:widowControl w:val="0"/>
        <w:jc w:val="center"/>
        <w:rPr>
          <w:rFonts w:ascii="Arial" w:hAnsi="Arial" w:cs="Arial"/>
          <w:color w:val="000000" w:themeColor="text1"/>
          <w:szCs w:val="24"/>
        </w:rPr>
      </w:pPr>
      <w:r w:rsidRPr="00536C7E">
        <w:rPr>
          <w:rFonts w:ascii="Arial" w:hAnsi="Arial" w:cs="Arial"/>
          <w:color w:val="000000" w:themeColor="text1"/>
          <w:szCs w:val="24"/>
        </w:rPr>
        <w:t>(</w:t>
      </w:r>
      <w:r w:rsidR="00B7759E">
        <w:rPr>
          <w:rFonts w:ascii="Arial" w:hAnsi="Arial" w:cs="Arial"/>
          <w:color w:val="000000" w:themeColor="text1"/>
          <w:szCs w:val="24"/>
        </w:rPr>
        <w:t xml:space="preserve">carimbo CNPJ e </w:t>
      </w:r>
      <w:r w:rsidRPr="00536C7E">
        <w:rPr>
          <w:rFonts w:ascii="Arial" w:hAnsi="Arial" w:cs="Arial"/>
          <w:color w:val="000000" w:themeColor="text1"/>
          <w:szCs w:val="24"/>
        </w:rPr>
        <w:t>nome e assinatura do responsável legal)</w:t>
      </w:r>
    </w:p>
    <w:p w:rsidR="005D66BE" w:rsidRPr="00536C7E" w:rsidRDefault="005D66BE" w:rsidP="005D66BE">
      <w:pPr>
        <w:widowControl w:val="0"/>
        <w:jc w:val="center"/>
        <w:rPr>
          <w:rFonts w:ascii="Arial" w:hAnsi="Arial" w:cs="Arial"/>
          <w:color w:val="000000" w:themeColor="text1"/>
          <w:szCs w:val="24"/>
        </w:rPr>
      </w:pPr>
      <w:r w:rsidRPr="00536C7E">
        <w:rPr>
          <w:rFonts w:ascii="Arial" w:hAnsi="Arial" w:cs="Arial"/>
          <w:color w:val="000000" w:themeColor="text1"/>
          <w:szCs w:val="24"/>
        </w:rPr>
        <w:t>(número da carteira de identidade e órgão emissor)</w:t>
      </w:r>
    </w:p>
    <w:p w:rsidR="005D66BE" w:rsidRDefault="005D66BE" w:rsidP="005D66BE">
      <w:pPr>
        <w:spacing w:line="360" w:lineRule="auto"/>
        <w:jc w:val="center"/>
        <w:rPr>
          <w:rFonts w:ascii="Arial" w:hAnsi="Arial" w:cs="Arial"/>
          <w:b/>
          <w:color w:val="000000" w:themeColor="text1"/>
          <w:szCs w:val="24"/>
        </w:rPr>
      </w:pPr>
    </w:p>
    <w:p w:rsidR="005D66BE" w:rsidRPr="005D66BE" w:rsidRDefault="005D66BE" w:rsidP="005D66BE">
      <w:pPr>
        <w:spacing w:line="360" w:lineRule="auto"/>
        <w:jc w:val="center"/>
        <w:rPr>
          <w:rFonts w:ascii="Arial" w:hAnsi="Arial" w:cs="Arial"/>
          <w:b/>
          <w:color w:val="000000" w:themeColor="text1"/>
          <w:szCs w:val="24"/>
        </w:rPr>
      </w:pPr>
      <w:r w:rsidRPr="005D66BE">
        <w:rPr>
          <w:rFonts w:ascii="Arial" w:hAnsi="Arial" w:cs="Arial"/>
          <w:b/>
          <w:color w:val="000000" w:themeColor="text1"/>
          <w:szCs w:val="24"/>
        </w:rPr>
        <w:lastRenderedPageBreak/>
        <w:t xml:space="preserve">PROCESSO LICITATÓRIO Nº </w:t>
      </w:r>
      <w:r w:rsidR="00F13010">
        <w:rPr>
          <w:rFonts w:ascii="Arial" w:hAnsi="Arial" w:cs="Arial"/>
          <w:b/>
          <w:color w:val="000000" w:themeColor="text1"/>
          <w:szCs w:val="24"/>
        </w:rPr>
        <w:t>026/2015</w:t>
      </w:r>
    </w:p>
    <w:p w:rsidR="005D66BE" w:rsidRPr="005D66BE" w:rsidRDefault="005D66BE" w:rsidP="005D66BE">
      <w:pPr>
        <w:spacing w:line="360" w:lineRule="auto"/>
        <w:jc w:val="center"/>
        <w:rPr>
          <w:rFonts w:ascii="Arial" w:hAnsi="Arial" w:cs="Arial"/>
          <w:b/>
          <w:color w:val="000000" w:themeColor="text1"/>
          <w:szCs w:val="24"/>
        </w:rPr>
      </w:pPr>
      <w:r w:rsidRPr="005D66BE">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Pr="005D66BE">
        <w:rPr>
          <w:rFonts w:ascii="Arial" w:hAnsi="Arial" w:cs="Arial"/>
          <w:b/>
          <w:color w:val="000000" w:themeColor="text1"/>
          <w:szCs w:val="24"/>
        </w:rPr>
        <w:t xml:space="preserve"> - SISTEMA DE REGISTRO DE PREÇOS</w:t>
      </w:r>
    </w:p>
    <w:p w:rsidR="005D66BE" w:rsidRPr="005D66BE" w:rsidRDefault="005D66BE" w:rsidP="005D66BE">
      <w:pPr>
        <w:widowControl w:val="0"/>
        <w:jc w:val="center"/>
        <w:rPr>
          <w:rFonts w:ascii="Arial" w:hAnsi="Arial" w:cs="Arial"/>
          <w:b/>
          <w:color w:val="000000" w:themeColor="text1"/>
          <w:szCs w:val="24"/>
        </w:rPr>
      </w:pPr>
    </w:p>
    <w:p w:rsidR="005D66BE" w:rsidRPr="005D66BE" w:rsidRDefault="005D66BE" w:rsidP="005D66BE">
      <w:pPr>
        <w:pStyle w:val="Ttulo4"/>
        <w:keepNext w:val="0"/>
        <w:jc w:val="center"/>
        <w:rPr>
          <w:rFonts w:ascii="Arial" w:hAnsi="Arial" w:cs="Arial"/>
          <w:i/>
          <w:color w:val="000000" w:themeColor="text1"/>
          <w:sz w:val="24"/>
          <w:szCs w:val="24"/>
        </w:rPr>
      </w:pPr>
      <w:r w:rsidRPr="005D66BE">
        <w:rPr>
          <w:rFonts w:ascii="Arial" w:hAnsi="Arial" w:cs="Arial"/>
          <w:color w:val="000000" w:themeColor="text1"/>
          <w:sz w:val="24"/>
          <w:szCs w:val="24"/>
        </w:rPr>
        <w:t xml:space="preserve">ANEXO “C” </w:t>
      </w:r>
    </w:p>
    <w:p w:rsidR="005D66BE" w:rsidRPr="005D66BE" w:rsidRDefault="005D66BE" w:rsidP="005D66BE">
      <w:pPr>
        <w:pStyle w:val="Ttulo4"/>
        <w:keepNext w:val="0"/>
        <w:jc w:val="center"/>
        <w:rPr>
          <w:rFonts w:ascii="Arial" w:hAnsi="Arial" w:cs="Arial"/>
          <w:i/>
          <w:color w:val="000000" w:themeColor="text1"/>
          <w:sz w:val="24"/>
          <w:szCs w:val="24"/>
        </w:rPr>
      </w:pPr>
    </w:p>
    <w:p w:rsidR="005D66BE" w:rsidRPr="005D66BE" w:rsidRDefault="005D66BE" w:rsidP="005D66BE">
      <w:pPr>
        <w:pStyle w:val="Ttulo4"/>
        <w:keepNext w:val="0"/>
        <w:jc w:val="both"/>
        <w:rPr>
          <w:rFonts w:ascii="Arial" w:hAnsi="Arial" w:cs="Arial"/>
          <w:i/>
          <w:color w:val="000000" w:themeColor="text1"/>
          <w:sz w:val="24"/>
          <w:szCs w:val="24"/>
        </w:rPr>
      </w:pPr>
      <w:r w:rsidRPr="005D66BE">
        <w:rPr>
          <w:rFonts w:ascii="Arial" w:hAnsi="Arial" w:cs="Arial"/>
          <w:color w:val="000000" w:themeColor="text1"/>
          <w:sz w:val="24"/>
          <w:szCs w:val="24"/>
        </w:rPr>
        <w:t>MODELO DE DECLARAÇÃO DE ATENDIMENTO AO INCISO VII DO ART. 4º DA LEI Nº 10.520/2002 (*)</w:t>
      </w:r>
    </w:p>
    <w:p w:rsidR="005D66BE" w:rsidRPr="005D66B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b/>
          <w:color w:val="000000" w:themeColor="text1"/>
          <w:szCs w:val="24"/>
        </w:rPr>
        <w:t>(*)</w:t>
      </w:r>
      <w:r w:rsidRPr="00536C7E">
        <w:rPr>
          <w:rFonts w:ascii="Arial" w:hAnsi="Arial" w:cs="Arial"/>
          <w:color w:val="000000" w:themeColor="text1"/>
          <w:szCs w:val="24"/>
        </w:rPr>
        <w:t xml:space="preserve"> Este documento deverá ser preenchido e anexado ao Envelope nº 01 – PROPOSTA COMERCIAL (</w:t>
      </w:r>
      <w:r w:rsidRPr="00536C7E">
        <w:rPr>
          <w:rFonts w:ascii="Arial" w:hAnsi="Arial" w:cs="Arial"/>
          <w:b/>
          <w:color w:val="000000" w:themeColor="text1"/>
          <w:szCs w:val="24"/>
          <w:u w:val="single"/>
        </w:rPr>
        <w:t>pelo lado externo</w:t>
      </w:r>
      <w:r w:rsidRPr="00536C7E">
        <w:rPr>
          <w:rFonts w:ascii="Arial" w:hAnsi="Arial" w:cs="Arial"/>
          <w:color w:val="000000" w:themeColor="text1"/>
          <w:szCs w:val="24"/>
        </w:rPr>
        <w:t>) ou poderá ser substituído por declaração verbal ao Pregoeiro no início da Sessão.</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Razão Social:</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Endereço:</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Cidade/Estado:</w:t>
      </w:r>
    </w:p>
    <w:p w:rsidR="005D66BE" w:rsidRPr="00536C7E" w:rsidRDefault="005D66BE" w:rsidP="005D66BE">
      <w:pPr>
        <w:widowControl w:val="0"/>
        <w:jc w:val="both"/>
        <w:rPr>
          <w:rFonts w:ascii="Arial" w:hAnsi="Arial" w:cs="Arial"/>
          <w:color w:val="000000" w:themeColor="text1"/>
          <w:szCs w:val="24"/>
        </w:rPr>
      </w:pPr>
      <w:r w:rsidRPr="00536C7E">
        <w:rPr>
          <w:rFonts w:ascii="Arial" w:hAnsi="Arial" w:cs="Arial"/>
          <w:color w:val="000000" w:themeColor="text1"/>
          <w:szCs w:val="24"/>
        </w:rPr>
        <w:t>CNPJ:</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center"/>
        <w:rPr>
          <w:rFonts w:ascii="Arial" w:hAnsi="Arial" w:cs="Arial"/>
          <w:b/>
          <w:color w:val="000000" w:themeColor="text1"/>
          <w:szCs w:val="24"/>
        </w:rPr>
      </w:pPr>
      <w:r w:rsidRPr="00536C7E">
        <w:rPr>
          <w:rFonts w:ascii="Arial" w:hAnsi="Arial" w:cs="Arial"/>
          <w:b/>
          <w:color w:val="000000" w:themeColor="text1"/>
          <w:szCs w:val="24"/>
        </w:rPr>
        <w:t>DECLARAÇÃO</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spacing w:line="360" w:lineRule="auto"/>
        <w:ind w:firstLine="1701"/>
        <w:jc w:val="both"/>
        <w:rPr>
          <w:rFonts w:ascii="Arial" w:hAnsi="Arial" w:cs="Arial"/>
          <w:color w:val="000000" w:themeColor="text1"/>
          <w:szCs w:val="24"/>
        </w:rPr>
      </w:pPr>
      <w:r w:rsidRPr="00536C7E">
        <w:rPr>
          <w:rFonts w:ascii="Arial" w:hAnsi="Arial" w:cs="Arial"/>
          <w:color w:val="000000" w:themeColor="text1"/>
          <w:szCs w:val="24"/>
        </w:rPr>
        <w:t xml:space="preserve">Em atendimento ao inciso VII, do artigo 4º, da Lei Federal nº 10.520, de 17 de julho de </w:t>
      </w:r>
      <w:smartTag w:uri="urn:schemas-microsoft-com:office:smarttags" w:element="metricconverter">
        <w:smartTagPr>
          <w:attr w:name="ProductID" w:val="2002, a"/>
        </w:smartTagPr>
        <w:r w:rsidRPr="00536C7E">
          <w:rPr>
            <w:rFonts w:ascii="Arial" w:hAnsi="Arial" w:cs="Arial"/>
            <w:color w:val="000000" w:themeColor="text1"/>
            <w:szCs w:val="24"/>
          </w:rPr>
          <w:t>2002, a</w:t>
        </w:r>
      </w:smartTag>
      <w:r w:rsidRPr="00536C7E">
        <w:rPr>
          <w:rFonts w:ascii="Arial" w:hAnsi="Arial" w:cs="Arial"/>
          <w:color w:val="000000" w:themeColor="text1"/>
          <w:szCs w:val="24"/>
        </w:rPr>
        <w:t xml:space="preserve"> empresa </w:t>
      </w:r>
      <w:r w:rsidRPr="00536C7E">
        <w:rPr>
          <w:rFonts w:ascii="Arial" w:hAnsi="Arial" w:cs="Arial"/>
          <w:b/>
          <w:color w:val="000000" w:themeColor="text1"/>
          <w:szCs w:val="24"/>
        </w:rPr>
        <w:t>_________________________________________</w:t>
      </w:r>
      <w:r w:rsidRPr="00536C7E">
        <w:rPr>
          <w:rFonts w:ascii="Arial" w:hAnsi="Arial" w:cs="Arial"/>
          <w:color w:val="000000" w:themeColor="text1"/>
          <w:szCs w:val="24"/>
        </w:rPr>
        <w:t xml:space="preserve">, inscrita no CNPJ sob nº </w:t>
      </w:r>
      <w:r w:rsidRPr="00536C7E">
        <w:rPr>
          <w:rFonts w:ascii="Arial" w:hAnsi="Arial" w:cs="Arial"/>
          <w:b/>
          <w:color w:val="000000" w:themeColor="text1"/>
          <w:szCs w:val="24"/>
        </w:rPr>
        <w:t>__________________</w:t>
      </w:r>
      <w:r w:rsidRPr="00536C7E">
        <w:rPr>
          <w:rFonts w:ascii="Arial" w:hAnsi="Arial" w:cs="Arial"/>
          <w:color w:val="000000" w:themeColor="text1"/>
          <w:szCs w:val="24"/>
        </w:rPr>
        <w:t xml:space="preserve">, </w:t>
      </w:r>
      <w:r w:rsidRPr="00536C7E">
        <w:rPr>
          <w:rFonts w:ascii="Arial" w:hAnsi="Arial" w:cs="Arial"/>
          <w:b/>
          <w:color w:val="000000" w:themeColor="text1"/>
          <w:szCs w:val="24"/>
        </w:rPr>
        <w:t>DECLARA</w:t>
      </w:r>
      <w:r w:rsidRPr="00536C7E">
        <w:rPr>
          <w:rFonts w:ascii="Arial" w:hAnsi="Arial" w:cs="Arial"/>
          <w:color w:val="000000" w:themeColor="text1"/>
          <w:szCs w:val="24"/>
        </w:rPr>
        <w:t xml:space="preserve"> que cumpre plenamente os requisitos</w:t>
      </w:r>
      <w:r w:rsidR="00B7759E">
        <w:rPr>
          <w:rFonts w:ascii="Arial" w:hAnsi="Arial" w:cs="Arial"/>
          <w:color w:val="000000" w:themeColor="text1"/>
          <w:szCs w:val="24"/>
        </w:rPr>
        <w:t xml:space="preserve"> necessários à</w:t>
      </w:r>
      <w:r w:rsidRPr="00536C7E">
        <w:rPr>
          <w:rFonts w:ascii="Arial" w:hAnsi="Arial" w:cs="Arial"/>
          <w:color w:val="000000" w:themeColor="text1"/>
          <w:szCs w:val="24"/>
        </w:rPr>
        <w:t xml:space="preserve"> habilitação</w:t>
      </w:r>
      <w:r w:rsidR="00B7759E">
        <w:rPr>
          <w:rFonts w:ascii="Arial" w:hAnsi="Arial" w:cs="Arial"/>
          <w:color w:val="000000" w:themeColor="text1"/>
          <w:szCs w:val="24"/>
        </w:rPr>
        <w:t>, possuindo toda a documentação comprobatória</w:t>
      </w:r>
      <w:r w:rsidRPr="00536C7E">
        <w:rPr>
          <w:rFonts w:ascii="Arial" w:hAnsi="Arial" w:cs="Arial"/>
          <w:color w:val="000000" w:themeColor="text1"/>
          <w:szCs w:val="24"/>
        </w:rPr>
        <w:t xml:space="preserve"> exigid</w:t>
      </w:r>
      <w:r w:rsidR="00B7759E">
        <w:rPr>
          <w:rFonts w:ascii="Arial" w:hAnsi="Arial" w:cs="Arial"/>
          <w:color w:val="000000" w:themeColor="text1"/>
          <w:szCs w:val="24"/>
        </w:rPr>
        <w:t xml:space="preserve">a </w:t>
      </w:r>
      <w:r w:rsidRPr="00536C7E">
        <w:rPr>
          <w:rFonts w:ascii="Arial" w:hAnsi="Arial" w:cs="Arial"/>
          <w:color w:val="000000" w:themeColor="text1"/>
          <w:szCs w:val="24"/>
        </w:rPr>
        <w:t xml:space="preserve">no </w:t>
      </w:r>
      <w:r w:rsidR="00B7759E">
        <w:rPr>
          <w:rFonts w:ascii="Arial" w:hAnsi="Arial" w:cs="Arial"/>
          <w:color w:val="000000" w:themeColor="text1"/>
          <w:szCs w:val="24"/>
        </w:rPr>
        <w:t xml:space="preserve">instrumento convocatório do </w:t>
      </w:r>
      <w:r w:rsidRPr="00536C7E">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Pr="00536C7E">
        <w:rPr>
          <w:rFonts w:ascii="Arial" w:hAnsi="Arial" w:cs="Arial"/>
          <w:color w:val="000000" w:themeColor="text1"/>
          <w:szCs w:val="24"/>
        </w:rPr>
        <w:t>, instaurado pelo Município de Serra Alta – SC.</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ind w:firstLine="1701"/>
        <w:jc w:val="both"/>
        <w:rPr>
          <w:rFonts w:ascii="Arial" w:hAnsi="Arial" w:cs="Arial"/>
          <w:color w:val="000000" w:themeColor="text1"/>
          <w:szCs w:val="24"/>
        </w:rPr>
      </w:pPr>
      <w:r w:rsidRPr="00536C7E">
        <w:rPr>
          <w:rFonts w:ascii="Arial" w:hAnsi="Arial" w:cs="Arial"/>
          <w:color w:val="000000" w:themeColor="text1"/>
          <w:szCs w:val="24"/>
        </w:rPr>
        <w:t>Local, ______ de ____________________ de 201</w:t>
      </w:r>
      <w:r>
        <w:rPr>
          <w:rFonts w:ascii="Arial" w:hAnsi="Arial" w:cs="Arial"/>
          <w:color w:val="000000" w:themeColor="text1"/>
          <w:szCs w:val="24"/>
        </w:rPr>
        <w:t>5</w:t>
      </w:r>
      <w:r w:rsidRPr="00536C7E">
        <w:rPr>
          <w:rFonts w:ascii="Arial" w:hAnsi="Arial" w:cs="Arial"/>
          <w:color w:val="000000" w:themeColor="text1"/>
          <w:szCs w:val="24"/>
        </w:rPr>
        <w:t>.</w:t>
      </w: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both"/>
        <w:rPr>
          <w:rFonts w:ascii="Arial" w:hAnsi="Arial" w:cs="Arial"/>
          <w:color w:val="000000" w:themeColor="text1"/>
          <w:szCs w:val="24"/>
        </w:rPr>
      </w:pPr>
    </w:p>
    <w:p w:rsidR="005D66BE" w:rsidRPr="00536C7E" w:rsidRDefault="005D66BE" w:rsidP="005D66BE">
      <w:pPr>
        <w:widowControl w:val="0"/>
        <w:jc w:val="center"/>
        <w:rPr>
          <w:rFonts w:ascii="Arial" w:hAnsi="Arial" w:cs="Arial"/>
          <w:color w:val="000000" w:themeColor="text1"/>
          <w:szCs w:val="24"/>
        </w:rPr>
      </w:pPr>
    </w:p>
    <w:p w:rsidR="005D66BE" w:rsidRPr="00536C7E" w:rsidRDefault="005D66BE" w:rsidP="005D66BE">
      <w:pPr>
        <w:widowControl w:val="0"/>
        <w:jc w:val="center"/>
        <w:rPr>
          <w:rFonts w:ascii="Arial" w:hAnsi="Arial" w:cs="Arial"/>
          <w:color w:val="000000" w:themeColor="text1"/>
          <w:szCs w:val="24"/>
        </w:rPr>
      </w:pPr>
      <w:r w:rsidRPr="00536C7E">
        <w:rPr>
          <w:rFonts w:ascii="Arial" w:hAnsi="Arial" w:cs="Arial"/>
          <w:color w:val="000000" w:themeColor="text1"/>
          <w:szCs w:val="24"/>
        </w:rPr>
        <w:t>(</w:t>
      </w:r>
      <w:r w:rsidR="00B7759E">
        <w:rPr>
          <w:rFonts w:ascii="Arial" w:hAnsi="Arial" w:cs="Arial"/>
          <w:color w:val="000000" w:themeColor="text1"/>
          <w:szCs w:val="24"/>
        </w:rPr>
        <w:t xml:space="preserve">carimbo CNPJ e </w:t>
      </w:r>
      <w:r w:rsidRPr="00536C7E">
        <w:rPr>
          <w:rFonts w:ascii="Arial" w:hAnsi="Arial" w:cs="Arial"/>
          <w:color w:val="000000" w:themeColor="text1"/>
          <w:szCs w:val="24"/>
        </w:rPr>
        <w:t>nome e assinatura do responsável legal)</w:t>
      </w:r>
    </w:p>
    <w:p w:rsidR="005D66BE" w:rsidRPr="00536C7E" w:rsidRDefault="005D66BE" w:rsidP="005D66BE">
      <w:pPr>
        <w:widowControl w:val="0"/>
        <w:jc w:val="center"/>
        <w:rPr>
          <w:rFonts w:ascii="Arial" w:hAnsi="Arial" w:cs="Arial"/>
          <w:color w:val="000000" w:themeColor="text1"/>
          <w:szCs w:val="24"/>
        </w:rPr>
      </w:pPr>
      <w:r w:rsidRPr="00536C7E">
        <w:rPr>
          <w:rFonts w:ascii="Arial" w:hAnsi="Arial" w:cs="Arial"/>
          <w:color w:val="000000" w:themeColor="text1"/>
          <w:szCs w:val="24"/>
        </w:rPr>
        <w:t>(número da carteira de identidade e órgão emissor)</w:t>
      </w:r>
    </w:p>
    <w:p w:rsidR="005D66BE" w:rsidRPr="00ED289B" w:rsidRDefault="005D66BE" w:rsidP="005D66BE">
      <w:pPr>
        <w:widowControl w:val="0"/>
        <w:jc w:val="both"/>
        <w:rPr>
          <w:rFonts w:ascii="Arial" w:hAnsi="Arial" w:cs="Arial"/>
          <w:color w:val="FF0000"/>
          <w:szCs w:val="24"/>
        </w:rPr>
      </w:pPr>
    </w:p>
    <w:p w:rsidR="00EC520E" w:rsidRDefault="00EC520E" w:rsidP="004B1CAE">
      <w:pPr>
        <w:pStyle w:val="Ttulo"/>
        <w:rPr>
          <w:rFonts w:cs="Arial"/>
          <w:color w:val="000000" w:themeColor="text1"/>
          <w:sz w:val="24"/>
          <w:szCs w:val="24"/>
          <w:lang w:val="pt-BR"/>
        </w:rPr>
      </w:pPr>
    </w:p>
    <w:p w:rsidR="004B1CAE" w:rsidRPr="006100DB" w:rsidRDefault="004B1CAE" w:rsidP="004B1CAE">
      <w:pPr>
        <w:pStyle w:val="Ttulo"/>
        <w:rPr>
          <w:rFonts w:cs="Arial"/>
          <w:color w:val="000000" w:themeColor="text1"/>
          <w:sz w:val="24"/>
          <w:szCs w:val="24"/>
        </w:rPr>
      </w:pPr>
      <w:r w:rsidRPr="006100DB">
        <w:rPr>
          <w:rFonts w:cs="Arial"/>
          <w:color w:val="000000" w:themeColor="text1"/>
          <w:sz w:val="24"/>
          <w:szCs w:val="24"/>
        </w:rPr>
        <w:lastRenderedPageBreak/>
        <w:t xml:space="preserve">PROCESSO LICITATÓRIO Nº </w:t>
      </w:r>
      <w:r w:rsidR="00F13010">
        <w:rPr>
          <w:rFonts w:cs="Arial"/>
          <w:color w:val="000000" w:themeColor="text1"/>
          <w:sz w:val="24"/>
          <w:szCs w:val="24"/>
        </w:rPr>
        <w:t>026/2015</w:t>
      </w:r>
    </w:p>
    <w:p w:rsidR="004B1CAE" w:rsidRPr="006100DB" w:rsidRDefault="004B1CAE" w:rsidP="004B1CAE">
      <w:pPr>
        <w:widowControl w:val="0"/>
        <w:jc w:val="center"/>
        <w:rPr>
          <w:rFonts w:ascii="Arial" w:hAnsi="Arial" w:cs="Arial"/>
          <w:b/>
          <w:color w:val="000000" w:themeColor="text1"/>
          <w:szCs w:val="24"/>
        </w:rPr>
      </w:pPr>
    </w:p>
    <w:p w:rsidR="004B1CAE" w:rsidRPr="006100DB" w:rsidRDefault="004B1CAE" w:rsidP="004B1CAE">
      <w:pPr>
        <w:widowControl w:val="0"/>
        <w:jc w:val="center"/>
        <w:rPr>
          <w:rFonts w:ascii="Arial" w:hAnsi="Arial" w:cs="Arial"/>
          <w:b/>
          <w:color w:val="000000" w:themeColor="text1"/>
          <w:szCs w:val="24"/>
        </w:rPr>
      </w:pPr>
      <w:r w:rsidRPr="006100DB">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Pr="006100DB">
        <w:rPr>
          <w:rFonts w:ascii="Arial" w:hAnsi="Arial" w:cs="Arial"/>
          <w:b/>
          <w:color w:val="000000" w:themeColor="text1"/>
          <w:szCs w:val="24"/>
        </w:rPr>
        <w:t xml:space="preserve"> – SISTEMA DE REGISTRO DE PREÇOS</w:t>
      </w:r>
    </w:p>
    <w:p w:rsidR="004B1CAE" w:rsidRPr="006100DB" w:rsidRDefault="004B1CAE" w:rsidP="004B1CAE">
      <w:pPr>
        <w:widowControl w:val="0"/>
        <w:jc w:val="center"/>
        <w:rPr>
          <w:rFonts w:ascii="Arial" w:hAnsi="Arial" w:cs="Arial"/>
          <w:b/>
          <w:color w:val="000000" w:themeColor="text1"/>
          <w:szCs w:val="24"/>
        </w:rPr>
      </w:pPr>
    </w:p>
    <w:p w:rsidR="00F62A97" w:rsidRPr="007114ED" w:rsidRDefault="00F62A97" w:rsidP="00F62A97">
      <w:pPr>
        <w:spacing w:before="240" w:after="60" w:line="360" w:lineRule="auto"/>
        <w:jc w:val="center"/>
        <w:outlineLvl w:val="3"/>
        <w:rPr>
          <w:rFonts w:ascii="Arial" w:hAnsi="Arial" w:cs="Arial"/>
          <w:b/>
          <w:bCs/>
          <w:szCs w:val="24"/>
        </w:rPr>
      </w:pPr>
    </w:p>
    <w:p w:rsidR="00F62A97" w:rsidRPr="007114ED" w:rsidRDefault="00F62A97" w:rsidP="00F62A97">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F62A97" w:rsidRDefault="00F62A97" w:rsidP="00F62A97">
      <w:pPr>
        <w:spacing w:line="360" w:lineRule="auto"/>
        <w:jc w:val="center"/>
        <w:rPr>
          <w:rFonts w:ascii="Arial" w:hAnsi="Arial" w:cs="Arial"/>
          <w:b/>
          <w:bCs/>
          <w:szCs w:val="24"/>
        </w:rPr>
      </w:pPr>
    </w:p>
    <w:p w:rsidR="004B1CAE" w:rsidRDefault="004B1CAE" w:rsidP="004B1CAE">
      <w:pPr>
        <w:spacing w:line="360" w:lineRule="auto"/>
        <w:jc w:val="center"/>
        <w:rPr>
          <w:rFonts w:ascii="Arial" w:hAnsi="Arial" w:cs="Arial"/>
          <w:b/>
          <w:bCs/>
          <w:szCs w:val="24"/>
        </w:rPr>
      </w:pPr>
      <w:r>
        <w:rPr>
          <w:rFonts w:ascii="Arial" w:hAnsi="Arial" w:cs="Arial"/>
          <w:b/>
          <w:bCs/>
          <w:szCs w:val="24"/>
        </w:rPr>
        <w:t>RELAÇÃO DOS ITENS DO OBJETO DESTA LICITAÇÃO</w:t>
      </w:r>
    </w:p>
    <w:p w:rsidR="004B1CAE" w:rsidRDefault="004B1CAE" w:rsidP="004B1CAE">
      <w:pPr>
        <w:spacing w:line="360" w:lineRule="auto"/>
        <w:jc w:val="center"/>
        <w:rPr>
          <w:rFonts w:ascii="Arial" w:hAnsi="Arial" w:cs="Arial"/>
          <w:b/>
          <w:bCs/>
          <w:szCs w:val="24"/>
        </w:rPr>
      </w:pPr>
    </w:p>
    <w:p w:rsidR="004B1CAE" w:rsidRDefault="004B1CAE" w:rsidP="004B1CAE">
      <w:pPr>
        <w:spacing w:line="360" w:lineRule="auto"/>
        <w:jc w:val="center"/>
        <w:rPr>
          <w:rFonts w:ascii="Arial" w:hAnsi="Arial" w:cs="Arial"/>
          <w:b/>
          <w:bCs/>
          <w:szCs w:val="24"/>
        </w:rPr>
      </w:pPr>
      <w:r>
        <w:rPr>
          <w:rFonts w:ascii="Arial" w:hAnsi="Arial" w:cs="Arial"/>
          <w:b/>
          <w:bCs/>
          <w:szCs w:val="24"/>
        </w:rPr>
        <w:t xml:space="preserve">DISPONÍVEL NO SITE </w:t>
      </w:r>
      <w:hyperlink r:id="rId10" w:history="1">
        <w:r w:rsidRPr="00023C13">
          <w:rPr>
            <w:rStyle w:val="Hyperlink"/>
            <w:rFonts w:ascii="Arial" w:hAnsi="Arial" w:cs="Arial"/>
            <w:b/>
            <w:bCs/>
            <w:szCs w:val="24"/>
          </w:rPr>
          <w:t>www.serraalta.sc.gov.br</w:t>
        </w:r>
      </w:hyperlink>
    </w:p>
    <w:p w:rsidR="004B1CAE" w:rsidRDefault="004B1CAE" w:rsidP="004B1CAE">
      <w:pPr>
        <w:spacing w:line="360" w:lineRule="auto"/>
        <w:jc w:val="center"/>
        <w:rPr>
          <w:rFonts w:ascii="Arial" w:hAnsi="Arial" w:cs="Arial"/>
          <w:b/>
          <w:bCs/>
          <w:szCs w:val="24"/>
        </w:rPr>
      </w:pPr>
    </w:p>
    <w:p w:rsidR="004B1CAE" w:rsidRDefault="004B1CAE" w:rsidP="004B1CAE">
      <w:pPr>
        <w:spacing w:line="360" w:lineRule="auto"/>
        <w:jc w:val="center"/>
        <w:rPr>
          <w:rFonts w:ascii="Arial" w:hAnsi="Arial" w:cs="Arial"/>
          <w:b/>
          <w:bCs/>
          <w:szCs w:val="24"/>
        </w:rPr>
      </w:pPr>
    </w:p>
    <w:p w:rsidR="004B1CAE" w:rsidRDefault="004B1CAE" w:rsidP="004B1CAE">
      <w:pPr>
        <w:spacing w:line="360" w:lineRule="auto"/>
        <w:jc w:val="both"/>
        <w:rPr>
          <w:rFonts w:ascii="Arial" w:hAnsi="Arial" w:cs="Arial"/>
          <w:b/>
          <w:bCs/>
          <w:szCs w:val="24"/>
        </w:rPr>
      </w:pPr>
      <w:r>
        <w:rPr>
          <w:rFonts w:ascii="Arial" w:hAnsi="Arial" w:cs="Arial"/>
          <w:b/>
          <w:bCs/>
          <w:szCs w:val="24"/>
        </w:rPr>
        <w:t>Os preços discriminados no Anexo D, acima serão considerados como PREÇOS REFERÊNCIA a ser admitidos no presente certame.</w:t>
      </w:r>
    </w:p>
    <w:p w:rsidR="00F62A97" w:rsidRDefault="00F62A97" w:rsidP="00F62A97"/>
    <w:p w:rsidR="00EC520E" w:rsidRDefault="00B7759E" w:rsidP="00632BED">
      <w:pPr>
        <w:jc w:val="both"/>
        <w:rPr>
          <w:rFonts w:ascii="Arial" w:hAnsi="Arial" w:cs="Arial"/>
          <w:b/>
        </w:rPr>
      </w:pPr>
      <w:r w:rsidRPr="00B7759E">
        <w:rPr>
          <w:rFonts w:ascii="Arial" w:hAnsi="Arial" w:cs="Arial"/>
          <w:b/>
        </w:rPr>
        <w:t>O arquivo deverá ser preenchido no Programa Betha Auto</w:t>
      </w:r>
      <w:r>
        <w:rPr>
          <w:rFonts w:ascii="Arial" w:hAnsi="Arial" w:cs="Arial"/>
          <w:b/>
        </w:rPr>
        <w:t xml:space="preserve"> </w:t>
      </w:r>
      <w:r w:rsidRPr="00B7759E">
        <w:rPr>
          <w:rFonts w:ascii="Arial" w:hAnsi="Arial" w:cs="Arial"/>
          <w:b/>
        </w:rPr>
        <w:t xml:space="preserve">Cotação </w:t>
      </w:r>
      <w:r>
        <w:rPr>
          <w:rFonts w:ascii="Arial" w:hAnsi="Arial" w:cs="Arial"/>
          <w:b/>
        </w:rPr>
        <w:t>versão 2.0.19.</w:t>
      </w:r>
    </w:p>
    <w:p w:rsidR="00E25B54" w:rsidRDefault="00E25B54" w:rsidP="00E25B54">
      <w:pPr>
        <w:jc w:val="center"/>
        <w:rPr>
          <w:rFonts w:ascii="Arial" w:hAnsi="Arial" w:cs="Arial"/>
          <w:b/>
          <w:color w:val="000000" w:themeColor="text1"/>
          <w:szCs w:val="24"/>
        </w:rPr>
      </w:pPr>
    </w:p>
    <w:p w:rsidR="00E25B54" w:rsidRDefault="00E25B54" w:rsidP="00E25B54">
      <w:pPr>
        <w:jc w:val="center"/>
        <w:rPr>
          <w:rFonts w:ascii="Arial" w:hAnsi="Arial" w:cs="Arial"/>
          <w:b/>
          <w:color w:val="000000" w:themeColor="text1"/>
          <w:szCs w:val="24"/>
        </w:rPr>
      </w:pPr>
    </w:p>
    <w:p w:rsidR="00E25B54" w:rsidRPr="00336282" w:rsidRDefault="00E25B54" w:rsidP="00E25B54">
      <w:pPr>
        <w:jc w:val="center"/>
        <w:rPr>
          <w:rFonts w:ascii="Arial" w:hAnsi="Arial" w:cs="Arial"/>
          <w:b/>
          <w:color w:val="000000" w:themeColor="text1"/>
          <w:szCs w:val="24"/>
        </w:rPr>
      </w:pPr>
      <w:r w:rsidRPr="00336282">
        <w:rPr>
          <w:rFonts w:ascii="Arial" w:hAnsi="Arial" w:cs="Arial"/>
          <w:b/>
          <w:color w:val="000000" w:themeColor="text1"/>
          <w:szCs w:val="24"/>
        </w:rPr>
        <w:t xml:space="preserve">ESCLARECIMENTOS </w:t>
      </w:r>
    </w:p>
    <w:p w:rsidR="00E25B54" w:rsidRDefault="00E25B54" w:rsidP="00E25B54">
      <w:pPr>
        <w:jc w:val="center"/>
        <w:rPr>
          <w:rFonts w:ascii="Arial" w:hAnsi="Arial" w:cs="Arial"/>
          <w:b/>
          <w:color w:val="FF0000"/>
          <w:szCs w:val="24"/>
        </w:rPr>
      </w:pPr>
    </w:p>
    <w:p w:rsidR="00E25B54" w:rsidRDefault="00E25B54" w:rsidP="00E25B54">
      <w:pPr>
        <w:jc w:val="center"/>
        <w:rPr>
          <w:rFonts w:ascii="Arial" w:hAnsi="Arial" w:cs="Arial"/>
          <w:b/>
          <w:color w:val="FF0000"/>
          <w:szCs w:val="24"/>
        </w:rPr>
      </w:pPr>
    </w:p>
    <w:p w:rsidR="00E25B54" w:rsidRPr="00536C7E" w:rsidRDefault="00E25B54" w:rsidP="00E25B54">
      <w:pPr>
        <w:jc w:val="both"/>
        <w:rPr>
          <w:rFonts w:ascii="Arial" w:hAnsi="Arial" w:cs="Arial"/>
          <w:b/>
          <w:color w:val="000000" w:themeColor="text1"/>
          <w:szCs w:val="24"/>
        </w:rPr>
      </w:pPr>
      <w:r w:rsidRPr="00536C7E">
        <w:rPr>
          <w:rFonts w:ascii="Arial" w:hAnsi="Arial" w:cs="Arial"/>
          <w:b/>
          <w:color w:val="000000" w:themeColor="text1"/>
          <w:szCs w:val="24"/>
        </w:rPr>
        <w:t>O Sistema de Registro de Preços (SRP) é um conjunto de procedimentos para registro formal de preços relativos à aquisição e/ou contratação futura, onde as empresas disponibilizam bens e serviços a preços e prazos certos e registrados em documento específico denominado Ata de Registro de Preços. Neste Sistema, as aquisições são feitas quando melhor convier aos órgãos que integram a Ata sem</w:t>
      </w:r>
      <w:r>
        <w:rPr>
          <w:rFonts w:ascii="Arial" w:hAnsi="Arial" w:cs="Arial"/>
          <w:b/>
          <w:color w:val="000000" w:themeColor="text1"/>
          <w:szCs w:val="24"/>
        </w:rPr>
        <w:t>,</w:t>
      </w:r>
      <w:r w:rsidRPr="00536C7E">
        <w:rPr>
          <w:rFonts w:ascii="Arial" w:hAnsi="Arial" w:cs="Arial"/>
          <w:b/>
          <w:color w:val="000000" w:themeColor="text1"/>
          <w:szCs w:val="24"/>
        </w:rPr>
        <w:t xml:space="preserve"> no entanto, estarem necessariamente obrigados a contratar com os fornecedores vencedores do certame. </w:t>
      </w:r>
    </w:p>
    <w:p w:rsidR="00E25B54" w:rsidRDefault="00E25B54" w:rsidP="00E25B54">
      <w:pPr>
        <w:jc w:val="center"/>
        <w:rPr>
          <w:rFonts w:ascii="Arial" w:hAnsi="Arial" w:cs="Arial"/>
          <w:b/>
          <w:color w:val="000000" w:themeColor="text1"/>
          <w:szCs w:val="24"/>
        </w:rPr>
      </w:pPr>
    </w:p>
    <w:p w:rsidR="00E25B54" w:rsidRPr="00536C7E" w:rsidRDefault="00E25B54" w:rsidP="00E25B54">
      <w:pPr>
        <w:jc w:val="both"/>
        <w:rPr>
          <w:rFonts w:ascii="Arial" w:hAnsi="Arial" w:cs="Arial"/>
          <w:b/>
          <w:color w:val="000000" w:themeColor="text1"/>
          <w:szCs w:val="24"/>
        </w:rPr>
      </w:pPr>
      <w:r w:rsidRPr="00536C7E">
        <w:rPr>
          <w:rFonts w:ascii="Arial" w:hAnsi="Arial" w:cs="Arial"/>
          <w:b/>
          <w:color w:val="000000" w:themeColor="text1"/>
          <w:szCs w:val="24"/>
        </w:rPr>
        <w:t>Desta licitação, será firmada uma Ata de Registro de Preços, que é um documento vinculativo, obrigacional, com característica de compromisso para</w:t>
      </w:r>
      <w:r>
        <w:rPr>
          <w:rFonts w:ascii="Arial" w:hAnsi="Arial" w:cs="Arial"/>
          <w:b/>
          <w:color w:val="000000" w:themeColor="text1"/>
          <w:szCs w:val="24"/>
        </w:rPr>
        <w:t xml:space="preserve"> </w:t>
      </w:r>
      <w:r w:rsidRPr="00536C7E">
        <w:rPr>
          <w:rFonts w:ascii="Arial" w:hAnsi="Arial" w:cs="Arial"/>
          <w:b/>
          <w:color w:val="000000" w:themeColor="text1"/>
          <w:szCs w:val="24"/>
        </w:rPr>
        <w:t>futura contratação, onde se registram os preços, fornecedores, órgãos participantes e condições a serem praticadas, conforme as disposições contidas no instrumento convocatório e nas propostas apresentadas.</w:t>
      </w:r>
    </w:p>
    <w:p w:rsidR="00E25B54" w:rsidRDefault="00E25B54" w:rsidP="00E25B54">
      <w:pPr>
        <w:jc w:val="center"/>
        <w:rPr>
          <w:rFonts w:ascii="Arial" w:hAnsi="Arial" w:cs="Arial"/>
          <w:b/>
          <w:color w:val="FF0000"/>
          <w:szCs w:val="24"/>
        </w:rPr>
      </w:pPr>
    </w:p>
    <w:p w:rsidR="00E25B54" w:rsidRPr="00B7759E" w:rsidRDefault="00E25B54" w:rsidP="00F62A97">
      <w:pPr>
        <w:rPr>
          <w:rFonts w:ascii="Arial" w:hAnsi="Arial" w:cs="Arial"/>
          <w:b/>
        </w:rPr>
        <w:sectPr w:rsidR="00E25B54" w:rsidRPr="00B7759E">
          <w:headerReference w:type="default" r:id="rId11"/>
          <w:footerReference w:type="default" r:id="rId12"/>
          <w:pgSz w:w="11906" w:h="16838"/>
          <w:pgMar w:top="2381" w:right="1134" w:bottom="1701" w:left="1701" w:header="709" w:footer="1004" w:gutter="0"/>
          <w:cols w:space="720"/>
        </w:sectPr>
      </w:pPr>
    </w:p>
    <w:p w:rsidR="00FD1802" w:rsidRPr="00752EAB" w:rsidRDefault="00FD1802" w:rsidP="00FD1802">
      <w:pPr>
        <w:jc w:val="center"/>
        <w:rPr>
          <w:rFonts w:ascii="Arial" w:hAnsi="Arial" w:cs="Arial"/>
          <w:b/>
          <w:bCs/>
          <w:color w:val="000000" w:themeColor="text1"/>
          <w:szCs w:val="24"/>
        </w:rPr>
      </w:pPr>
      <w:r w:rsidRPr="00752EAB">
        <w:rPr>
          <w:rFonts w:ascii="Arial" w:hAnsi="Arial" w:cs="Arial"/>
          <w:b/>
          <w:color w:val="000000" w:themeColor="text1"/>
          <w:szCs w:val="24"/>
        </w:rPr>
        <w:lastRenderedPageBreak/>
        <w:t xml:space="preserve">PROCESSO LICITATÓRIO Nº </w:t>
      </w:r>
      <w:r w:rsidR="00F13010">
        <w:rPr>
          <w:rFonts w:ascii="Arial" w:hAnsi="Arial" w:cs="Arial"/>
          <w:b/>
          <w:color w:val="000000" w:themeColor="text1"/>
          <w:szCs w:val="24"/>
        </w:rPr>
        <w:t>026/2015</w:t>
      </w:r>
    </w:p>
    <w:p w:rsidR="00FD1802" w:rsidRPr="00752EAB" w:rsidRDefault="00FD1802" w:rsidP="00FD1802">
      <w:pPr>
        <w:jc w:val="center"/>
        <w:rPr>
          <w:rFonts w:ascii="Arial" w:hAnsi="Arial" w:cs="Arial"/>
          <w:b/>
          <w:color w:val="000000" w:themeColor="text1"/>
          <w:szCs w:val="24"/>
        </w:rPr>
      </w:pPr>
    </w:p>
    <w:p w:rsidR="00FD1802" w:rsidRPr="00752EAB" w:rsidRDefault="00FD1802" w:rsidP="00FD1802">
      <w:pPr>
        <w:jc w:val="center"/>
        <w:rPr>
          <w:rFonts w:ascii="Arial" w:hAnsi="Arial" w:cs="Arial"/>
          <w:b/>
          <w:bCs/>
          <w:color w:val="000000" w:themeColor="text1"/>
          <w:szCs w:val="24"/>
        </w:rPr>
      </w:pPr>
      <w:r w:rsidRPr="00752EAB">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Pr>
          <w:rFonts w:ascii="Arial" w:hAnsi="Arial" w:cs="Arial"/>
          <w:b/>
          <w:color w:val="000000" w:themeColor="text1"/>
          <w:szCs w:val="24"/>
        </w:rPr>
        <w:t xml:space="preserve"> - REGISTRO DE PREÇO</w:t>
      </w:r>
    </w:p>
    <w:p w:rsidR="00FD1802" w:rsidRPr="00752EAB" w:rsidRDefault="00FD1802" w:rsidP="00FD1802">
      <w:pPr>
        <w:spacing w:before="240" w:after="60" w:line="360" w:lineRule="auto"/>
        <w:jc w:val="center"/>
        <w:outlineLvl w:val="3"/>
        <w:rPr>
          <w:rFonts w:ascii="Arial" w:hAnsi="Arial" w:cs="Arial"/>
          <w:b/>
          <w:bCs/>
          <w:color w:val="000000" w:themeColor="text1"/>
          <w:szCs w:val="24"/>
        </w:rPr>
      </w:pPr>
      <w:r w:rsidRPr="00752EAB">
        <w:rPr>
          <w:rFonts w:ascii="Arial" w:hAnsi="Arial" w:cs="Arial"/>
          <w:b/>
          <w:bCs/>
          <w:color w:val="000000" w:themeColor="text1"/>
          <w:szCs w:val="24"/>
        </w:rPr>
        <w:t>ANEXO “E”</w:t>
      </w:r>
    </w:p>
    <w:p w:rsidR="00FD1802" w:rsidRPr="00724E9D" w:rsidRDefault="00FD1802" w:rsidP="00FD1802">
      <w:pPr>
        <w:jc w:val="both"/>
        <w:rPr>
          <w:rFonts w:ascii="Arial" w:hAnsi="Arial" w:cs="Arial"/>
          <w:b/>
          <w:color w:val="000000" w:themeColor="text1"/>
          <w:szCs w:val="24"/>
        </w:rPr>
      </w:pPr>
    </w:p>
    <w:p w:rsidR="00FD1802" w:rsidRPr="00724E9D" w:rsidRDefault="00FD1802" w:rsidP="00FD1802">
      <w:pPr>
        <w:jc w:val="both"/>
        <w:rPr>
          <w:rFonts w:ascii="Arial" w:hAnsi="Arial" w:cs="Arial"/>
          <w:b/>
          <w:noProof/>
          <w:color w:val="000000" w:themeColor="text1"/>
          <w:szCs w:val="24"/>
        </w:rPr>
      </w:pPr>
      <w:r w:rsidRPr="00724E9D">
        <w:rPr>
          <w:rFonts w:ascii="Arial" w:hAnsi="Arial" w:cs="Arial"/>
          <w:b/>
          <w:color w:val="000000" w:themeColor="text1"/>
          <w:szCs w:val="24"/>
        </w:rPr>
        <w:t>ATA DE REGISTRO DE PREÇOS Nº............</w:t>
      </w:r>
      <w:r w:rsidRPr="00724E9D">
        <w:rPr>
          <w:rFonts w:ascii="Arial" w:hAnsi="Arial" w:cs="Arial"/>
          <w:b/>
          <w:noProof/>
          <w:color w:val="000000" w:themeColor="text1"/>
          <w:szCs w:val="24"/>
        </w:rPr>
        <w:t>/2015</w:t>
      </w:r>
    </w:p>
    <w:p w:rsidR="00FD1802" w:rsidRPr="00724E9D" w:rsidRDefault="00FD1802" w:rsidP="00FD1802">
      <w:pPr>
        <w:jc w:val="both"/>
        <w:rPr>
          <w:rFonts w:ascii="Arial" w:hAnsi="Arial" w:cs="Arial"/>
          <w:b/>
          <w:color w:val="000000" w:themeColor="text1"/>
          <w:szCs w:val="24"/>
        </w:rPr>
      </w:pPr>
    </w:p>
    <w:p w:rsidR="00FD1802" w:rsidRPr="00724E9D" w:rsidRDefault="00FD1802" w:rsidP="00FD1802">
      <w:pPr>
        <w:ind w:left="3544"/>
        <w:jc w:val="both"/>
        <w:rPr>
          <w:rFonts w:ascii="Arial" w:hAnsi="Arial" w:cs="Arial"/>
          <w:color w:val="000000" w:themeColor="text1"/>
          <w:szCs w:val="24"/>
        </w:rPr>
      </w:pPr>
    </w:p>
    <w:p w:rsidR="00FD1802" w:rsidRPr="00724E9D" w:rsidRDefault="00FD1802" w:rsidP="00FD1802">
      <w:pPr>
        <w:ind w:firstLine="1134"/>
        <w:jc w:val="both"/>
        <w:rPr>
          <w:rFonts w:ascii="Arial" w:hAnsi="Arial" w:cs="Arial"/>
          <w:noProof/>
          <w:color w:val="000000" w:themeColor="text1"/>
          <w:szCs w:val="24"/>
        </w:rPr>
      </w:pPr>
      <w:r w:rsidRPr="00724E9D">
        <w:rPr>
          <w:rFonts w:ascii="Arial" w:hAnsi="Arial" w:cs="Arial"/>
          <w:color w:val="000000" w:themeColor="text1"/>
          <w:szCs w:val="24"/>
        </w:rPr>
        <w:t xml:space="preserve">No dia ___de_______de 2015, </w:t>
      </w:r>
      <w:r w:rsidRPr="00724E9D">
        <w:rPr>
          <w:rFonts w:ascii="Arial" w:hAnsi="Arial" w:cs="Arial"/>
          <w:noProof/>
          <w:color w:val="000000" w:themeColor="text1"/>
          <w:szCs w:val="24"/>
        </w:rPr>
        <w:t>o MUNICIPIO DE SERRA ALTA</w:t>
      </w:r>
      <w:r w:rsidRPr="00724E9D">
        <w:rPr>
          <w:rFonts w:ascii="Arial" w:hAnsi="Arial" w:cs="Arial"/>
          <w:color w:val="000000" w:themeColor="text1"/>
          <w:szCs w:val="24"/>
        </w:rPr>
        <w:t xml:space="preserve">, </w:t>
      </w:r>
      <w:r w:rsidRPr="00724E9D">
        <w:rPr>
          <w:rFonts w:ascii="Arial" w:hAnsi="Arial" w:cs="Arial"/>
          <w:noProof/>
          <w:color w:val="000000" w:themeColor="text1"/>
          <w:szCs w:val="24"/>
        </w:rPr>
        <w:t>Estado de Santa Catarina</w:t>
      </w:r>
      <w:r w:rsidRPr="00724E9D">
        <w:rPr>
          <w:rFonts w:ascii="Arial" w:hAnsi="Arial" w:cs="Arial"/>
          <w:color w:val="000000" w:themeColor="text1"/>
          <w:szCs w:val="24"/>
        </w:rPr>
        <w:t xml:space="preserve">, pessoa jurídica de direito público interno, com endereço na(o) Rua Dom Pedro II, 830, centro, do Município inscrito no CGC/MF sob o nº </w:t>
      </w:r>
      <w:r w:rsidRPr="00724E9D">
        <w:rPr>
          <w:rFonts w:ascii="Arial" w:hAnsi="Arial" w:cs="Arial"/>
          <w:noProof/>
          <w:color w:val="000000" w:themeColor="text1"/>
          <w:szCs w:val="24"/>
        </w:rPr>
        <w:t>80.622.319/0001-98</w:t>
      </w:r>
      <w:r w:rsidRPr="00724E9D">
        <w:rPr>
          <w:rFonts w:ascii="Arial" w:hAnsi="Arial" w:cs="Arial"/>
          <w:color w:val="000000" w:themeColor="text1"/>
          <w:szCs w:val="24"/>
        </w:rPr>
        <w:t xml:space="preserve">, neste ato representado por seu </w:t>
      </w:r>
      <w:r w:rsidRPr="00724E9D">
        <w:rPr>
          <w:rFonts w:ascii="Arial" w:hAnsi="Arial" w:cs="Arial"/>
          <w:noProof/>
          <w:color w:val="000000" w:themeColor="text1"/>
          <w:szCs w:val="24"/>
        </w:rPr>
        <w:t xml:space="preserve">PREFEITO, FRANCISCO ARTUR BOTH, portador do RG sob o nº 6011000632 e CPF nº 353.597.570-00, </w:t>
      </w:r>
      <w:r w:rsidR="00A03CA9">
        <w:rPr>
          <w:rFonts w:ascii="Arial" w:hAnsi="Arial" w:cs="Arial"/>
          <w:noProof/>
          <w:color w:val="000000" w:themeColor="text1"/>
          <w:szCs w:val="24"/>
        </w:rPr>
        <w:t xml:space="preserve">no uso da competência que lhe foi atribuida regimentalmente e </w:t>
      </w:r>
      <w:r w:rsidRPr="00724E9D">
        <w:rPr>
          <w:rFonts w:ascii="Arial" w:hAnsi="Arial" w:cs="Arial"/>
          <w:noProof/>
          <w:color w:val="000000" w:themeColor="text1"/>
          <w:szCs w:val="24"/>
        </w:rPr>
        <w:t>nos termos da Lei n°. 10.520/02, Lei 8.666/93 e Decreto Municipal n° 64/2009 e das demais normas legais aplicáveis, em face da classificação</w:t>
      </w:r>
      <w:r w:rsidR="00A03CA9">
        <w:rPr>
          <w:rFonts w:ascii="Arial" w:hAnsi="Arial" w:cs="Arial"/>
          <w:noProof/>
          <w:color w:val="000000" w:themeColor="text1"/>
          <w:szCs w:val="24"/>
        </w:rPr>
        <w:t xml:space="preserve"> das propostas apresentadas no </w:t>
      </w:r>
      <w:r w:rsidRPr="00724E9D">
        <w:rPr>
          <w:rFonts w:ascii="Arial" w:hAnsi="Arial" w:cs="Arial"/>
          <w:noProof/>
          <w:color w:val="000000" w:themeColor="text1"/>
          <w:szCs w:val="24"/>
        </w:rPr>
        <w:t xml:space="preserve">Pregão Presencial para Registro de Preços nº. </w:t>
      </w:r>
      <w:r w:rsidR="00F13010">
        <w:rPr>
          <w:rFonts w:ascii="Arial" w:hAnsi="Arial" w:cs="Arial"/>
          <w:noProof/>
          <w:color w:val="000000" w:themeColor="text1"/>
          <w:szCs w:val="24"/>
        </w:rPr>
        <w:t>026/2015</w:t>
      </w:r>
      <w:r w:rsidRPr="00724E9D">
        <w:rPr>
          <w:rFonts w:ascii="Arial" w:hAnsi="Arial" w:cs="Arial"/>
          <w:noProof/>
          <w:color w:val="000000" w:themeColor="text1"/>
          <w:szCs w:val="24"/>
        </w:rPr>
        <w:t xml:space="preserve">, ata de abertura da sessão e homologação pela autoridade competente,  RESOLVE  registrar os preços da empresa ______________, inscrita no CNPJ ____________, representada neste ato pelo Sr. ____________, portador do CPF n°. ___________, para possível aquisição do objeto referente ao Pregão Presencial supra citado. </w:t>
      </w:r>
    </w:p>
    <w:p w:rsidR="00FD1802" w:rsidRPr="00724E9D" w:rsidRDefault="00FD1802" w:rsidP="00FD1802">
      <w:pPr>
        <w:ind w:firstLine="1134"/>
        <w:jc w:val="both"/>
        <w:rPr>
          <w:rFonts w:ascii="Arial" w:hAnsi="Arial" w:cs="Arial"/>
          <w:noProof/>
          <w:color w:val="000000" w:themeColor="text1"/>
          <w:szCs w:val="24"/>
        </w:rPr>
      </w:pPr>
    </w:p>
    <w:p w:rsidR="00FD1802" w:rsidRPr="00724E9D" w:rsidRDefault="00FD1802" w:rsidP="00FD1802">
      <w:pPr>
        <w:autoSpaceDE w:val="0"/>
        <w:autoSpaceDN w:val="0"/>
        <w:adjustRightInd w:val="0"/>
        <w:jc w:val="both"/>
        <w:rPr>
          <w:rFonts w:ascii="Arial" w:hAnsi="Arial" w:cs="Arial"/>
          <w:bCs/>
          <w:color w:val="000000" w:themeColor="text1"/>
          <w:szCs w:val="24"/>
        </w:rPr>
      </w:pPr>
      <w:r w:rsidRPr="00724E9D">
        <w:rPr>
          <w:rFonts w:ascii="Arial" w:hAnsi="Arial" w:cs="Arial"/>
          <w:bCs/>
          <w:color w:val="000000" w:themeColor="text1"/>
          <w:szCs w:val="24"/>
        </w:rPr>
        <w:t>A empresa com preços registrados passará a ser denominada detentora da Ata de Registro de Preços após a assinatura desta.</w:t>
      </w:r>
    </w:p>
    <w:p w:rsidR="00FD1802" w:rsidRPr="00724E9D" w:rsidRDefault="00FD1802" w:rsidP="00FD1802">
      <w:pPr>
        <w:autoSpaceDE w:val="0"/>
        <w:autoSpaceDN w:val="0"/>
        <w:adjustRightInd w:val="0"/>
        <w:jc w:val="both"/>
        <w:rPr>
          <w:rFonts w:ascii="Arial" w:hAnsi="Arial" w:cs="Arial"/>
          <w:b/>
          <w:bCs/>
          <w:color w:val="000000" w:themeColor="text1"/>
          <w:szCs w:val="24"/>
        </w:rPr>
      </w:pPr>
    </w:p>
    <w:p w:rsidR="00FD1802" w:rsidRPr="00724E9D" w:rsidRDefault="00FD1802" w:rsidP="00FD1802">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PRIMEIRA – DO OBJETO</w:t>
      </w:r>
    </w:p>
    <w:p w:rsidR="00FD1802" w:rsidRPr="00724E9D" w:rsidRDefault="00FD1802" w:rsidP="00FD1802">
      <w:pPr>
        <w:autoSpaceDE w:val="0"/>
        <w:autoSpaceDN w:val="0"/>
        <w:adjustRightInd w:val="0"/>
        <w:jc w:val="both"/>
        <w:rPr>
          <w:rFonts w:ascii="Arial" w:hAnsi="Arial" w:cs="Arial"/>
          <w:color w:val="000000" w:themeColor="text1"/>
          <w:szCs w:val="24"/>
        </w:rPr>
      </w:pPr>
    </w:p>
    <w:p w:rsidR="00FD1802" w:rsidRDefault="00FD1802" w:rsidP="00FD1802">
      <w:pPr>
        <w:pStyle w:val="PADRAO"/>
        <w:suppressAutoHyphens/>
        <w:rPr>
          <w:rFonts w:ascii="Arial" w:hAnsi="Arial" w:cs="Arial"/>
          <w:color w:val="000000" w:themeColor="text1"/>
          <w:szCs w:val="24"/>
        </w:rPr>
      </w:pPr>
      <w:r w:rsidRPr="00724E9D">
        <w:rPr>
          <w:rFonts w:ascii="Arial" w:hAnsi="Arial" w:cs="Arial"/>
          <w:color w:val="000000" w:themeColor="text1"/>
          <w:szCs w:val="24"/>
        </w:rPr>
        <w:t xml:space="preserve">A presente Ata tem por objeto </w:t>
      </w:r>
      <w:r w:rsidRPr="00724E9D">
        <w:rPr>
          <w:rFonts w:ascii="Arial" w:hAnsi="Arial" w:cs="Arial"/>
          <w:b/>
          <w:color w:val="000000" w:themeColor="text1"/>
          <w:szCs w:val="24"/>
        </w:rPr>
        <w:t>assegurar o compromisso de possível contratação</w:t>
      </w:r>
      <w:r w:rsidRPr="00724E9D">
        <w:rPr>
          <w:rFonts w:ascii="Arial" w:hAnsi="Arial" w:cs="Arial"/>
          <w:color w:val="000000" w:themeColor="text1"/>
          <w:szCs w:val="24"/>
        </w:rPr>
        <w:t xml:space="preserve"> entre o </w:t>
      </w:r>
      <w:r w:rsidRPr="00724E9D">
        <w:rPr>
          <w:rFonts w:ascii="Arial" w:hAnsi="Arial" w:cs="Arial"/>
          <w:b/>
          <w:color w:val="000000" w:themeColor="text1"/>
          <w:szCs w:val="24"/>
        </w:rPr>
        <w:t>MUNICÍPIO DE SERRA ALTA</w:t>
      </w:r>
      <w:r w:rsidRPr="00724E9D">
        <w:rPr>
          <w:rFonts w:ascii="Arial" w:hAnsi="Arial" w:cs="Arial"/>
          <w:color w:val="000000" w:themeColor="text1"/>
          <w:szCs w:val="24"/>
        </w:rPr>
        <w:t xml:space="preserve"> e a empresa </w:t>
      </w:r>
      <w:r w:rsidRPr="00724E9D">
        <w:rPr>
          <w:rFonts w:ascii="Arial" w:hAnsi="Arial" w:cs="Arial"/>
          <w:b/>
          <w:color w:val="000000" w:themeColor="text1"/>
          <w:szCs w:val="24"/>
        </w:rPr>
        <w:t>_____________________________________</w:t>
      </w:r>
      <w:r w:rsidRPr="00724E9D">
        <w:rPr>
          <w:rFonts w:ascii="Arial" w:hAnsi="Arial" w:cs="Arial"/>
          <w:color w:val="000000" w:themeColor="text1"/>
          <w:szCs w:val="24"/>
        </w:rPr>
        <w:t xml:space="preserve">, inscrita no CNPJ nº __________________________, aqui representada por seu representante legal, Sr(a). </w:t>
      </w:r>
      <w:r w:rsidRPr="00724E9D">
        <w:rPr>
          <w:rFonts w:ascii="Arial" w:hAnsi="Arial" w:cs="Arial"/>
          <w:b/>
          <w:color w:val="000000" w:themeColor="text1"/>
          <w:szCs w:val="24"/>
        </w:rPr>
        <w:t>_______________________</w:t>
      </w:r>
      <w:r w:rsidRPr="00724E9D">
        <w:rPr>
          <w:rFonts w:ascii="Arial" w:hAnsi="Arial" w:cs="Arial"/>
          <w:color w:val="000000" w:themeColor="text1"/>
          <w:szCs w:val="24"/>
        </w:rPr>
        <w:t xml:space="preserve">, vencedora do certame licitatório referente ao Pregão Presencial nº. </w:t>
      </w:r>
      <w:r w:rsidR="00F13010">
        <w:rPr>
          <w:rFonts w:ascii="Arial" w:hAnsi="Arial" w:cs="Arial"/>
          <w:color w:val="000000" w:themeColor="text1"/>
          <w:szCs w:val="24"/>
        </w:rPr>
        <w:t>026/2015</w:t>
      </w:r>
      <w:r w:rsidRPr="00724E9D">
        <w:rPr>
          <w:rFonts w:ascii="Arial" w:hAnsi="Arial" w:cs="Arial"/>
          <w:color w:val="000000" w:themeColor="text1"/>
          <w:szCs w:val="24"/>
        </w:rPr>
        <w:t xml:space="preserve"> cujo objeto é a </w:t>
      </w:r>
      <w:r>
        <w:rPr>
          <w:rFonts w:ascii="Arial" w:hAnsi="Arial" w:cs="Arial"/>
          <w:color w:val="000000" w:themeColor="text1"/>
          <w:szCs w:val="24"/>
        </w:rPr>
        <w:t>possível</w:t>
      </w:r>
      <w:r w:rsidR="00632BED" w:rsidRPr="00632BED">
        <w:rPr>
          <w:rFonts w:ascii="Arial" w:hAnsi="Arial" w:cs="Arial"/>
          <w:b/>
          <w:color w:val="000000"/>
          <w:szCs w:val="24"/>
        </w:rPr>
        <w:t xml:space="preserve"> </w:t>
      </w:r>
      <w:r w:rsidR="00632BED">
        <w:rPr>
          <w:rFonts w:ascii="Arial" w:hAnsi="Arial" w:cs="Arial"/>
          <w:b/>
          <w:color w:val="000000"/>
          <w:szCs w:val="24"/>
        </w:rPr>
        <w:t xml:space="preserve">Aquisição de Blocos de Concreto vibro prensado tipo “Paver” e materiais de </w:t>
      </w:r>
      <w:r w:rsidR="00632BED" w:rsidRPr="00FE12FF">
        <w:rPr>
          <w:rFonts w:ascii="Arial" w:hAnsi="Arial" w:cs="Arial"/>
          <w:b/>
          <w:color w:val="000000"/>
          <w:szCs w:val="24"/>
        </w:rPr>
        <w:t>construção para</w:t>
      </w:r>
      <w:r w:rsidR="00632BED">
        <w:rPr>
          <w:rFonts w:ascii="Arial" w:hAnsi="Arial" w:cs="Arial"/>
          <w:b/>
          <w:color w:val="000000"/>
          <w:szCs w:val="24"/>
        </w:rPr>
        <w:t xml:space="preserve"> eventuais reformas, adequações nas calçadas e pequenos reparos em locais públicos, </w:t>
      </w:r>
      <w:r w:rsidR="00632BED" w:rsidRPr="00FE12FF">
        <w:rPr>
          <w:rFonts w:ascii="Arial" w:hAnsi="Arial" w:cs="Arial"/>
          <w:b/>
          <w:color w:val="000000"/>
          <w:szCs w:val="24"/>
        </w:rPr>
        <w:t>visando manter</w:t>
      </w:r>
      <w:r w:rsidR="00632BED">
        <w:rPr>
          <w:rFonts w:ascii="Arial" w:hAnsi="Arial" w:cs="Arial"/>
          <w:b/>
          <w:color w:val="000000"/>
          <w:szCs w:val="24"/>
        </w:rPr>
        <w:t xml:space="preserve"> os </w:t>
      </w:r>
      <w:r w:rsidR="00632BED" w:rsidRPr="00FE12FF">
        <w:rPr>
          <w:rFonts w:ascii="Arial" w:hAnsi="Arial" w:cs="Arial"/>
          <w:b/>
          <w:color w:val="000000"/>
          <w:szCs w:val="24"/>
        </w:rPr>
        <w:t>ambiente</w:t>
      </w:r>
      <w:r w:rsidR="00632BED">
        <w:rPr>
          <w:rFonts w:ascii="Arial" w:hAnsi="Arial" w:cs="Arial"/>
          <w:b/>
          <w:color w:val="000000"/>
          <w:szCs w:val="24"/>
        </w:rPr>
        <w:t>s</w:t>
      </w:r>
      <w:r w:rsidR="00632BED" w:rsidRPr="00FE12FF">
        <w:rPr>
          <w:rFonts w:ascii="Arial" w:hAnsi="Arial" w:cs="Arial"/>
          <w:b/>
          <w:color w:val="000000"/>
          <w:szCs w:val="24"/>
        </w:rPr>
        <w:t xml:space="preserve"> seguro</w:t>
      </w:r>
      <w:r w:rsidR="00632BED">
        <w:rPr>
          <w:rFonts w:ascii="Arial" w:hAnsi="Arial" w:cs="Arial"/>
          <w:b/>
          <w:color w:val="000000"/>
          <w:szCs w:val="24"/>
        </w:rPr>
        <w:t xml:space="preserve">s </w:t>
      </w:r>
      <w:r w:rsidR="00632BED" w:rsidRPr="00FE12FF">
        <w:rPr>
          <w:rFonts w:ascii="Arial" w:hAnsi="Arial" w:cs="Arial"/>
          <w:b/>
          <w:color w:val="000000"/>
          <w:szCs w:val="24"/>
        </w:rPr>
        <w:t>e conservado</w:t>
      </w:r>
      <w:r w:rsidR="00632BED">
        <w:rPr>
          <w:rFonts w:ascii="Arial" w:hAnsi="Arial" w:cs="Arial"/>
          <w:b/>
          <w:color w:val="000000"/>
          <w:szCs w:val="24"/>
        </w:rPr>
        <w:t>s, objetivando uma melhor acessibilidade, em espe</w:t>
      </w:r>
      <w:r w:rsidR="0083331E">
        <w:rPr>
          <w:rFonts w:ascii="Arial" w:hAnsi="Arial" w:cs="Arial"/>
          <w:b/>
          <w:color w:val="000000"/>
          <w:szCs w:val="24"/>
        </w:rPr>
        <w:t>cial a</w:t>
      </w:r>
      <w:r w:rsidR="00632BED">
        <w:rPr>
          <w:rFonts w:ascii="Arial" w:hAnsi="Arial" w:cs="Arial"/>
          <w:b/>
          <w:color w:val="000000"/>
          <w:szCs w:val="24"/>
        </w:rPr>
        <w:t>os pedestres</w:t>
      </w:r>
      <w:r w:rsidR="00632BED" w:rsidRPr="00FE12FF">
        <w:rPr>
          <w:rFonts w:ascii="Arial" w:hAnsi="Arial" w:cs="Arial"/>
          <w:b/>
          <w:color w:val="000000"/>
          <w:szCs w:val="24"/>
        </w:rPr>
        <w:t>, proporcionando estímulo, saú</w:t>
      </w:r>
      <w:r w:rsidR="00632BED">
        <w:rPr>
          <w:rFonts w:ascii="Arial" w:hAnsi="Arial" w:cs="Arial"/>
          <w:b/>
          <w:color w:val="000000"/>
          <w:szCs w:val="24"/>
        </w:rPr>
        <w:t xml:space="preserve">de e bem estar não somente aos munícipes serraltenses, </w:t>
      </w:r>
      <w:r w:rsidR="00632BED" w:rsidRPr="00FE12FF">
        <w:rPr>
          <w:rFonts w:ascii="Arial" w:hAnsi="Arial" w:cs="Arial"/>
          <w:b/>
          <w:color w:val="000000"/>
          <w:szCs w:val="24"/>
        </w:rPr>
        <w:t xml:space="preserve">mas também </w:t>
      </w:r>
      <w:r w:rsidR="00632BED">
        <w:rPr>
          <w:rFonts w:ascii="Arial" w:hAnsi="Arial" w:cs="Arial"/>
          <w:b/>
          <w:color w:val="000000"/>
          <w:szCs w:val="24"/>
        </w:rPr>
        <w:t xml:space="preserve">as pessoas de outras </w:t>
      </w:r>
      <w:r w:rsidR="00632BED" w:rsidRPr="00FE12FF">
        <w:rPr>
          <w:rFonts w:ascii="Arial" w:hAnsi="Arial" w:cs="Arial"/>
          <w:b/>
          <w:color w:val="000000"/>
          <w:szCs w:val="24"/>
        </w:rPr>
        <w:t>comunidade</w:t>
      </w:r>
      <w:r w:rsidR="00632BED">
        <w:rPr>
          <w:rFonts w:ascii="Arial" w:hAnsi="Arial" w:cs="Arial"/>
          <w:b/>
          <w:color w:val="000000"/>
          <w:szCs w:val="24"/>
        </w:rPr>
        <w:t>s em geral que visitam o Município de Serra Alta</w:t>
      </w:r>
      <w:r w:rsidR="00A03CA9">
        <w:rPr>
          <w:rFonts w:ascii="Arial" w:hAnsi="Arial" w:cs="Arial"/>
          <w:b/>
          <w:color w:val="000000"/>
          <w:szCs w:val="24"/>
        </w:rPr>
        <w:t xml:space="preserve">, </w:t>
      </w:r>
      <w:r w:rsidRPr="00724E9D">
        <w:rPr>
          <w:rFonts w:ascii="Arial" w:hAnsi="Arial" w:cs="Arial"/>
          <w:color w:val="000000" w:themeColor="text1"/>
          <w:szCs w:val="24"/>
        </w:rPr>
        <w:t xml:space="preserve">conforme descrições constantes no </w:t>
      </w:r>
      <w:r w:rsidRPr="00724E9D">
        <w:rPr>
          <w:rFonts w:ascii="Arial" w:hAnsi="Arial" w:cs="Arial"/>
          <w:b/>
          <w:color w:val="000000" w:themeColor="text1"/>
          <w:szCs w:val="24"/>
        </w:rPr>
        <w:t>Anexo “D”</w:t>
      </w:r>
      <w:r w:rsidRPr="00724E9D">
        <w:rPr>
          <w:rFonts w:ascii="Arial" w:hAnsi="Arial" w:cs="Arial"/>
          <w:color w:val="000000" w:themeColor="text1"/>
          <w:szCs w:val="24"/>
        </w:rPr>
        <w:t xml:space="preserve"> do Edital e nos termos da Lei nº 10.520/02; aplicando-se subsidiariamente, a Lei nº 8.666/93 e as demais normas legais correlatas.</w:t>
      </w:r>
    </w:p>
    <w:p w:rsidR="00632BED" w:rsidRDefault="00632BED" w:rsidP="00FD1802">
      <w:pPr>
        <w:pStyle w:val="PADRAO"/>
        <w:suppressAutoHyphens/>
        <w:rPr>
          <w:rFonts w:ascii="Arial" w:hAnsi="Arial" w:cs="Arial"/>
          <w:color w:val="000000" w:themeColor="text1"/>
          <w:szCs w:val="24"/>
        </w:rPr>
      </w:pPr>
    </w:p>
    <w:p w:rsidR="00FD1802" w:rsidRPr="00FD1802" w:rsidRDefault="00FD1802" w:rsidP="00FD1802">
      <w:pPr>
        <w:pStyle w:val="PADRAO"/>
        <w:suppressAutoHyphens/>
        <w:rPr>
          <w:rFonts w:ascii="Arial" w:hAnsi="Arial" w:cs="Arial"/>
          <w:b/>
          <w:color w:val="000000"/>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1594"/>
        <w:gridCol w:w="2268"/>
        <w:gridCol w:w="2268"/>
        <w:gridCol w:w="2268"/>
      </w:tblGrid>
      <w:tr w:rsidR="002D2352" w:rsidRPr="00724E9D" w:rsidTr="0083331E">
        <w:trPr>
          <w:trHeight w:val="325"/>
        </w:trPr>
        <w:tc>
          <w:tcPr>
            <w:tcW w:w="674" w:type="dxa"/>
            <w:vAlign w:val="center"/>
          </w:tcPr>
          <w:p w:rsidR="002D2352" w:rsidRPr="00724E9D" w:rsidRDefault="002D2352" w:rsidP="002D2352">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lastRenderedPageBreak/>
              <w:t>Item</w:t>
            </w:r>
          </w:p>
        </w:tc>
        <w:tc>
          <w:tcPr>
            <w:tcW w:w="1594" w:type="dxa"/>
          </w:tcPr>
          <w:p w:rsidR="002D2352" w:rsidRPr="00724E9D" w:rsidRDefault="0083331E" w:rsidP="002D2352">
            <w:pPr>
              <w:widowControl w:val="0"/>
              <w:tabs>
                <w:tab w:val="left" w:pos="993"/>
              </w:tabs>
              <w:suppressAutoHyphens/>
              <w:jc w:val="center"/>
              <w:rPr>
                <w:rFonts w:ascii="Arial" w:hAnsi="Arial" w:cs="Arial"/>
                <w:b/>
                <w:color w:val="000000" w:themeColor="text1"/>
                <w:sz w:val="20"/>
              </w:rPr>
            </w:pPr>
            <w:r>
              <w:rPr>
                <w:rFonts w:ascii="Arial" w:hAnsi="Arial" w:cs="Arial"/>
                <w:b/>
                <w:color w:val="000000" w:themeColor="text1"/>
                <w:sz w:val="20"/>
              </w:rPr>
              <w:t>Quant./ Estimada /</w:t>
            </w:r>
            <w:r w:rsidR="002D2352">
              <w:rPr>
                <w:rFonts w:ascii="Arial" w:hAnsi="Arial" w:cs="Arial"/>
                <w:b/>
                <w:color w:val="000000" w:themeColor="text1"/>
                <w:sz w:val="20"/>
              </w:rPr>
              <w:t>Und.</w:t>
            </w:r>
          </w:p>
        </w:tc>
        <w:tc>
          <w:tcPr>
            <w:tcW w:w="2268" w:type="dxa"/>
            <w:vAlign w:val="center"/>
          </w:tcPr>
          <w:p w:rsidR="002D2352" w:rsidRPr="00724E9D" w:rsidRDefault="002D2352" w:rsidP="002D2352">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Especificação</w:t>
            </w:r>
            <w:r w:rsidR="0083331E">
              <w:rPr>
                <w:rFonts w:ascii="Arial" w:hAnsi="Arial" w:cs="Arial"/>
                <w:b/>
                <w:color w:val="000000" w:themeColor="text1"/>
                <w:sz w:val="20"/>
              </w:rPr>
              <w:t>/Marca</w:t>
            </w:r>
          </w:p>
        </w:tc>
        <w:tc>
          <w:tcPr>
            <w:tcW w:w="2268" w:type="dxa"/>
            <w:vAlign w:val="center"/>
          </w:tcPr>
          <w:p w:rsidR="002D2352" w:rsidRPr="00724E9D" w:rsidRDefault="002D2352" w:rsidP="002D2352">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Valor </w:t>
            </w:r>
            <w:r>
              <w:rPr>
                <w:rFonts w:ascii="Arial" w:hAnsi="Arial" w:cs="Arial"/>
                <w:b/>
                <w:color w:val="000000" w:themeColor="text1"/>
                <w:sz w:val="20"/>
              </w:rPr>
              <w:t>Unitário</w:t>
            </w:r>
          </w:p>
        </w:tc>
        <w:tc>
          <w:tcPr>
            <w:tcW w:w="2268" w:type="dxa"/>
            <w:vAlign w:val="center"/>
          </w:tcPr>
          <w:p w:rsidR="002D2352" w:rsidRPr="00724E9D" w:rsidRDefault="002D2352" w:rsidP="002D2352">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Valor Total</w:t>
            </w:r>
          </w:p>
        </w:tc>
      </w:tr>
      <w:tr w:rsidR="002D2352" w:rsidRPr="00724E9D" w:rsidTr="0083331E">
        <w:trPr>
          <w:trHeight w:val="118"/>
        </w:trPr>
        <w:tc>
          <w:tcPr>
            <w:tcW w:w="674" w:type="dxa"/>
            <w:vAlign w:val="center"/>
          </w:tcPr>
          <w:p w:rsidR="002D2352" w:rsidRPr="00724E9D" w:rsidRDefault="002D2352" w:rsidP="00FD1802">
            <w:pPr>
              <w:widowControl w:val="0"/>
              <w:tabs>
                <w:tab w:val="left" w:pos="993"/>
              </w:tabs>
              <w:suppressAutoHyphens/>
              <w:jc w:val="center"/>
              <w:rPr>
                <w:rFonts w:ascii="Arial" w:hAnsi="Arial" w:cs="Arial"/>
                <w:b/>
                <w:color w:val="000000" w:themeColor="text1"/>
                <w:sz w:val="20"/>
              </w:rPr>
            </w:pPr>
          </w:p>
        </w:tc>
        <w:tc>
          <w:tcPr>
            <w:tcW w:w="1594" w:type="dxa"/>
          </w:tcPr>
          <w:p w:rsidR="002D2352" w:rsidRPr="00724E9D" w:rsidRDefault="002D2352" w:rsidP="00FD1802">
            <w:pPr>
              <w:widowControl w:val="0"/>
              <w:tabs>
                <w:tab w:val="left" w:pos="993"/>
              </w:tabs>
              <w:suppressAutoHyphens/>
              <w:jc w:val="both"/>
              <w:rPr>
                <w:rFonts w:ascii="Arial" w:hAnsi="Arial" w:cs="Arial"/>
                <w:b/>
                <w:color w:val="000000" w:themeColor="text1"/>
                <w:sz w:val="20"/>
              </w:rPr>
            </w:pPr>
          </w:p>
        </w:tc>
        <w:tc>
          <w:tcPr>
            <w:tcW w:w="2268" w:type="dxa"/>
            <w:vAlign w:val="center"/>
          </w:tcPr>
          <w:p w:rsidR="002D2352" w:rsidRPr="00724E9D" w:rsidRDefault="002D2352" w:rsidP="00FD1802">
            <w:pPr>
              <w:widowControl w:val="0"/>
              <w:tabs>
                <w:tab w:val="left" w:pos="993"/>
              </w:tabs>
              <w:suppressAutoHyphens/>
              <w:jc w:val="both"/>
              <w:rPr>
                <w:rFonts w:ascii="Arial" w:hAnsi="Arial" w:cs="Arial"/>
                <w:b/>
                <w:color w:val="000000" w:themeColor="text1"/>
                <w:sz w:val="20"/>
              </w:rPr>
            </w:pPr>
          </w:p>
        </w:tc>
        <w:tc>
          <w:tcPr>
            <w:tcW w:w="2268" w:type="dxa"/>
            <w:vAlign w:val="center"/>
          </w:tcPr>
          <w:p w:rsidR="002D2352" w:rsidRDefault="002D2352" w:rsidP="00FD1802">
            <w:pPr>
              <w:widowControl w:val="0"/>
              <w:tabs>
                <w:tab w:val="left" w:pos="993"/>
              </w:tabs>
              <w:suppressAutoHyphens/>
              <w:jc w:val="center"/>
              <w:rPr>
                <w:rFonts w:ascii="Arial" w:hAnsi="Arial" w:cs="Arial"/>
                <w:b/>
                <w:color w:val="000000" w:themeColor="text1"/>
                <w:sz w:val="20"/>
              </w:rPr>
            </w:pPr>
          </w:p>
          <w:p w:rsidR="002D2352" w:rsidRPr="00724E9D" w:rsidRDefault="002D2352" w:rsidP="0083331E">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R$ </w:t>
            </w:r>
            <w:r>
              <w:rPr>
                <w:rFonts w:ascii="Arial" w:hAnsi="Arial" w:cs="Arial"/>
                <w:b/>
                <w:color w:val="000000" w:themeColor="text1"/>
                <w:sz w:val="20"/>
              </w:rPr>
              <w:t>..........</w:t>
            </w:r>
          </w:p>
        </w:tc>
        <w:tc>
          <w:tcPr>
            <w:tcW w:w="2268" w:type="dxa"/>
            <w:vAlign w:val="center"/>
          </w:tcPr>
          <w:p w:rsidR="002D2352" w:rsidRDefault="002D2352" w:rsidP="00FD1802">
            <w:pPr>
              <w:widowControl w:val="0"/>
              <w:tabs>
                <w:tab w:val="left" w:pos="993"/>
              </w:tabs>
              <w:suppressAutoHyphens/>
              <w:jc w:val="center"/>
              <w:rPr>
                <w:rFonts w:ascii="Arial" w:hAnsi="Arial" w:cs="Arial"/>
                <w:b/>
                <w:color w:val="000000" w:themeColor="text1"/>
                <w:sz w:val="20"/>
              </w:rPr>
            </w:pPr>
          </w:p>
          <w:p w:rsidR="002D2352" w:rsidRPr="00724E9D" w:rsidRDefault="002D2352" w:rsidP="0083331E">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R$ </w:t>
            </w:r>
            <w:r>
              <w:rPr>
                <w:rFonts w:ascii="Arial" w:hAnsi="Arial" w:cs="Arial"/>
                <w:b/>
                <w:color w:val="000000" w:themeColor="text1"/>
                <w:sz w:val="20"/>
              </w:rPr>
              <w:t>.............</w:t>
            </w:r>
          </w:p>
        </w:tc>
      </w:tr>
    </w:tbl>
    <w:p w:rsidR="00FD1802" w:rsidRPr="00ED289B" w:rsidRDefault="00FD1802" w:rsidP="00FD1802">
      <w:pPr>
        <w:autoSpaceDE w:val="0"/>
        <w:autoSpaceDN w:val="0"/>
        <w:adjustRightInd w:val="0"/>
        <w:jc w:val="both"/>
        <w:rPr>
          <w:rFonts w:ascii="Arial" w:hAnsi="Arial" w:cs="Arial"/>
          <w:color w:val="FF0000"/>
          <w:sz w:val="21"/>
          <w:szCs w:val="21"/>
        </w:rPr>
      </w:pPr>
    </w:p>
    <w:p w:rsidR="00FD1802" w:rsidRDefault="00FD1802" w:rsidP="00FD1802">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SEGUNDA – DA VALIDADE DA ATA</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bCs/>
          <w:color w:val="000000" w:themeColor="text1"/>
          <w:szCs w:val="24"/>
        </w:rPr>
        <w:t xml:space="preserve">A presente Ata de Registro de Preços terá </w:t>
      </w:r>
      <w:r w:rsidRPr="00724E9D">
        <w:rPr>
          <w:rFonts w:ascii="Arial" w:hAnsi="Arial" w:cs="Arial"/>
          <w:b/>
          <w:bCs/>
          <w:color w:val="000000" w:themeColor="text1"/>
          <w:szCs w:val="24"/>
        </w:rPr>
        <w:t>validade de 12 (doze) meses</w:t>
      </w:r>
      <w:r w:rsidRPr="00724E9D">
        <w:rPr>
          <w:rFonts w:ascii="Arial" w:hAnsi="Arial" w:cs="Arial"/>
          <w:bCs/>
          <w:color w:val="000000" w:themeColor="text1"/>
          <w:szCs w:val="24"/>
        </w:rPr>
        <w:t xml:space="preserve"> consecutivos contados da data de assinatura.</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Durante o prazo de validade desta Ata de Registro de Preço, a Administração Municipal de </w:t>
      </w:r>
      <w:r>
        <w:rPr>
          <w:rFonts w:ascii="Arial" w:hAnsi="Arial" w:cs="Arial"/>
          <w:color w:val="000000" w:themeColor="text1"/>
          <w:szCs w:val="24"/>
        </w:rPr>
        <w:t xml:space="preserve">Serra Alta </w:t>
      </w:r>
      <w:r w:rsidRPr="00724E9D">
        <w:rPr>
          <w:rFonts w:ascii="Arial" w:hAnsi="Arial" w:cs="Arial"/>
          <w:b/>
          <w:color w:val="000000" w:themeColor="text1"/>
          <w:szCs w:val="24"/>
        </w:rPr>
        <w:t>não será obrigada a firmar as contratações</w:t>
      </w:r>
      <w:r w:rsidRPr="00724E9D">
        <w:rPr>
          <w:rFonts w:ascii="Arial" w:hAnsi="Arial" w:cs="Arial"/>
          <w:color w:val="000000" w:themeColor="text1"/>
          <w:szCs w:val="24"/>
        </w:rPr>
        <w:t xml:space="preserve"> que dela poderão advir, facultando-se-lhe a realização de licitação específica para a aquisição pretendida, sendo assegurado ao(s) beneficiário(s) do registro preferência de fornecimento em igualdade de condições.</w:t>
      </w:r>
    </w:p>
    <w:p w:rsidR="00FD1802"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Os preços, durante a vigência da Ata, </w:t>
      </w:r>
      <w:r w:rsidRPr="00724E9D">
        <w:rPr>
          <w:rFonts w:ascii="Arial" w:hAnsi="Arial" w:cs="Arial"/>
          <w:b/>
          <w:color w:val="000000" w:themeColor="text1"/>
          <w:szCs w:val="24"/>
        </w:rPr>
        <w:t>serão fixos e irreajustáveis</w:t>
      </w:r>
      <w:r w:rsidRPr="00724E9D">
        <w:rPr>
          <w:rFonts w:ascii="Arial" w:hAnsi="Arial" w:cs="Arial"/>
          <w:color w:val="000000" w:themeColor="text1"/>
          <w:szCs w:val="24"/>
        </w:rPr>
        <w:t>, exceto nas hipóteses devidamente comprovadas, de ocorrência de situação prevista na alínea “d” do inciso II do art. 65 da Lei 8666/93 ou de redução dos preços praticados no mercado.</w:t>
      </w:r>
    </w:p>
    <w:p w:rsidR="00FD1802" w:rsidRDefault="00FD1802" w:rsidP="00FD1802">
      <w:pPr>
        <w:pStyle w:val="Corpodetexto2"/>
        <w:spacing w:after="0" w:line="240" w:lineRule="auto"/>
        <w:jc w:val="both"/>
        <w:rPr>
          <w:rFonts w:ascii="Arial" w:hAnsi="Arial" w:cs="Arial"/>
          <w:color w:val="000000" w:themeColor="text1"/>
          <w:szCs w:val="24"/>
        </w:rPr>
      </w:pPr>
    </w:p>
    <w:p w:rsidR="00FD1802" w:rsidRPr="00724E9D" w:rsidRDefault="00FD1802" w:rsidP="00FD1802">
      <w:pPr>
        <w:pStyle w:val="Corpodetexto2"/>
        <w:spacing w:after="0" w:line="240" w:lineRule="auto"/>
        <w:jc w:val="both"/>
        <w:rPr>
          <w:rFonts w:cs="Arial"/>
          <w:color w:val="000000" w:themeColor="text1"/>
          <w:szCs w:val="24"/>
        </w:rPr>
      </w:pPr>
      <w:r w:rsidRPr="00724E9D">
        <w:rPr>
          <w:rFonts w:ascii="Arial" w:hAnsi="Arial" w:cs="Arial"/>
          <w:color w:val="000000" w:themeColor="text1"/>
          <w:szCs w:val="24"/>
        </w:rPr>
        <w:t>É vedado efetuar acréscimos nos quantitativos fixados pela ata de registro de preços, inclusive o acréscimo de que trata o § 1° do art. 65 da Lei 8666/93</w:t>
      </w:r>
      <w:r w:rsidRPr="00724E9D">
        <w:rPr>
          <w:rFonts w:cs="Arial"/>
          <w:color w:val="000000" w:themeColor="text1"/>
          <w:szCs w:val="24"/>
        </w:rPr>
        <w:t xml:space="preserve">. </w:t>
      </w:r>
    </w:p>
    <w:p w:rsidR="00FD1802" w:rsidRPr="00ED289B" w:rsidRDefault="00FD1802" w:rsidP="00FD1802">
      <w:pPr>
        <w:autoSpaceDE w:val="0"/>
        <w:autoSpaceDN w:val="0"/>
        <w:adjustRightInd w:val="0"/>
        <w:jc w:val="both"/>
        <w:rPr>
          <w:rFonts w:ascii="Arial" w:hAnsi="Arial" w:cs="Arial"/>
          <w:color w:val="FF0000"/>
          <w:sz w:val="21"/>
          <w:szCs w:val="21"/>
        </w:rPr>
      </w:pPr>
    </w:p>
    <w:p w:rsidR="00FD1802" w:rsidRPr="00724E9D" w:rsidRDefault="00FD1802" w:rsidP="00FD1802">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TERCEIRA – DOS PREÇOS</w:t>
      </w:r>
    </w:p>
    <w:p w:rsidR="00FD1802" w:rsidRPr="00724E9D" w:rsidRDefault="00FD1802" w:rsidP="00FD1802">
      <w:pPr>
        <w:widowControl w:val="0"/>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O(s) preço(s) ofertado(s) pela empresa signatária da presente Ata de Registro de Preços e que será(ao) pago(s) na possível </w:t>
      </w:r>
      <w:r>
        <w:rPr>
          <w:rFonts w:ascii="Arial" w:hAnsi="Arial" w:cs="Arial"/>
          <w:color w:val="000000" w:themeColor="text1"/>
          <w:szCs w:val="24"/>
        </w:rPr>
        <w:t xml:space="preserve">aquisição dos </w:t>
      </w:r>
      <w:r w:rsidR="00A7284C">
        <w:rPr>
          <w:rFonts w:ascii="Arial" w:hAnsi="Arial" w:cs="Arial"/>
          <w:color w:val="000000" w:themeColor="text1"/>
          <w:szCs w:val="24"/>
        </w:rPr>
        <w:t>materiais</w:t>
      </w:r>
      <w:r w:rsidRPr="00724E9D">
        <w:rPr>
          <w:rFonts w:ascii="Arial" w:hAnsi="Arial" w:cs="Arial"/>
          <w:color w:val="000000" w:themeColor="text1"/>
          <w:szCs w:val="24"/>
        </w:rPr>
        <w:t>, especificado(s) no anexo da ata de abertura da sessão de licitação, e nas autorizações de fornecimento.</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Em cada fornecimento decorrente desta Ata, serão observadas, quanto ao preço, as cláusulas e condições constantes do Edital referente a mesma.</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Em cada fornecimento, o(s) preço(s) unitário(s) a ser (em) pago(s) para cada item será (ão) o(s) constante(s) na proposta apresentada pela empresa detentora da presente Ata, o(s) qual (is) também a integram.</w:t>
      </w:r>
    </w:p>
    <w:p w:rsidR="00FD1802" w:rsidRPr="00724E9D" w:rsidRDefault="00FD1802" w:rsidP="00FD1802">
      <w:pPr>
        <w:autoSpaceDE w:val="0"/>
        <w:autoSpaceDN w:val="0"/>
        <w:adjustRightInd w:val="0"/>
        <w:jc w:val="both"/>
        <w:rPr>
          <w:rFonts w:ascii="Arial" w:hAnsi="Arial" w:cs="Arial"/>
          <w:color w:val="000000" w:themeColor="text1"/>
          <w:szCs w:val="24"/>
        </w:rPr>
      </w:pPr>
    </w:p>
    <w:p w:rsidR="00632BED" w:rsidRDefault="00FD1802" w:rsidP="00632BED">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 xml:space="preserve">CLÁUSULA QUARTA – DO </w:t>
      </w:r>
      <w:r w:rsidR="00632BED">
        <w:rPr>
          <w:rFonts w:ascii="Arial" w:hAnsi="Arial" w:cs="Arial"/>
          <w:b/>
          <w:bCs/>
          <w:color w:val="000000" w:themeColor="text1"/>
          <w:szCs w:val="24"/>
        </w:rPr>
        <w:t>PRAZO DE VALIDADE DAS PROPOSTAS</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Após a assinatura desta Ata, a detentora obriga-se a manter sua proposta pelo prazo e validade indicada na Cláusula Segunda.</w:t>
      </w:r>
    </w:p>
    <w:p w:rsidR="00FD1802" w:rsidRPr="00724E9D" w:rsidRDefault="00FD1802" w:rsidP="00FD1802">
      <w:pPr>
        <w:autoSpaceDE w:val="0"/>
        <w:autoSpaceDN w:val="0"/>
        <w:adjustRightInd w:val="0"/>
        <w:jc w:val="both"/>
        <w:rPr>
          <w:rFonts w:ascii="Arial" w:hAnsi="Arial" w:cs="Arial"/>
          <w:color w:val="000000" w:themeColor="text1"/>
          <w:szCs w:val="24"/>
        </w:rPr>
      </w:pPr>
    </w:p>
    <w:p w:rsidR="002D2352" w:rsidRDefault="00FD1802" w:rsidP="002D2352">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QUINTA - DO LOCA</w:t>
      </w:r>
      <w:r w:rsidR="00632BED">
        <w:rPr>
          <w:rFonts w:ascii="Arial" w:hAnsi="Arial" w:cs="Arial"/>
          <w:b/>
          <w:bCs/>
          <w:color w:val="000000" w:themeColor="text1"/>
          <w:szCs w:val="24"/>
        </w:rPr>
        <w:t>L E PRAZO DE EXECUÇÃO</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A solicitação dos </w:t>
      </w:r>
      <w:r w:rsidR="00A7284C">
        <w:rPr>
          <w:rFonts w:ascii="Arial" w:hAnsi="Arial" w:cs="Arial"/>
          <w:color w:val="000000" w:themeColor="text1"/>
          <w:szCs w:val="24"/>
        </w:rPr>
        <w:t>materiais</w:t>
      </w:r>
      <w:r w:rsidRPr="00724E9D">
        <w:rPr>
          <w:rFonts w:ascii="Arial" w:hAnsi="Arial" w:cs="Arial"/>
          <w:color w:val="000000" w:themeColor="text1"/>
          <w:szCs w:val="24"/>
        </w:rPr>
        <w:t xml:space="preserve"> será feita ao Detentor da Ata com no mínimo de </w:t>
      </w:r>
      <w:r w:rsidRPr="00724E9D">
        <w:rPr>
          <w:rFonts w:ascii="Arial" w:hAnsi="Arial" w:cs="Arial"/>
          <w:color w:val="000000" w:themeColor="text1"/>
          <w:szCs w:val="24"/>
          <w:u w:val="single"/>
        </w:rPr>
        <w:t>02 (dois) dias antecedência</w:t>
      </w:r>
      <w:r w:rsidRPr="00724E9D">
        <w:rPr>
          <w:rFonts w:ascii="Arial" w:hAnsi="Arial" w:cs="Arial"/>
          <w:color w:val="000000" w:themeColor="text1"/>
          <w:szCs w:val="24"/>
        </w:rPr>
        <w:t xml:space="preserve"> e, não serão tolerados atrasos </w:t>
      </w:r>
      <w:r>
        <w:rPr>
          <w:rFonts w:ascii="Arial" w:hAnsi="Arial" w:cs="Arial"/>
          <w:color w:val="000000" w:themeColor="text1"/>
          <w:szCs w:val="24"/>
        </w:rPr>
        <w:t>no fornecimento</w:t>
      </w:r>
      <w:r w:rsidRPr="00724E9D">
        <w:rPr>
          <w:rFonts w:ascii="Arial" w:hAnsi="Arial" w:cs="Arial"/>
          <w:color w:val="000000" w:themeColor="text1"/>
          <w:szCs w:val="24"/>
        </w:rPr>
        <w:t xml:space="preserve"> dos mesmos.</w:t>
      </w:r>
    </w:p>
    <w:p w:rsidR="00FD1802" w:rsidRPr="00724E9D" w:rsidRDefault="00FD1802" w:rsidP="00FD1802">
      <w:pPr>
        <w:autoSpaceDE w:val="0"/>
        <w:autoSpaceDN w:val="0"/>
        <w:adjustRightInd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A Detentora da Ata deverá </w:t>
      </w:r>
      <w:r w:rsidR="00A03CA9">
        <w:rPr>
          <w:rFonts w:ascii="Arial" w:hAnsi="Arial" w:cs="Arial"/>
          <w:color w:val="000000" w:themeColor="text1"/>
          <w:szCs w:val="24"/>
        </w:rPr>
        <w:t xml:space="preserve">entregar os </w:t>
      </w:r>
      <w:r w:rsidR="00A7284C">
        <w:rPr>
          <w:rFonts w:ascii="Arial" w:hAnsi="Arial" w:cs="Arial"/>
          <w:color w:val="000000" w:themeColor="text1"/>
          <w:szCs w:val="24"/>
        </w:rPr>
        <w:t>materiais</w:t>
      </w:r>
      <w:r w:rsidRPr="00724E9D">
        <w:rPr>
          <w:rFonts w:ascii="Arial" w:hAnsi="Arial" w:cs="Arial"/>
          <w:color w:val="000000" w:themeColor="text1"/>
          <w:szCs w:val="24"/>
        </w:rPr>
        <w:t xml:space="preserve"> </w:t>
      </w:r>
      <w:r w:rsidR="00E54198">
        <w:rPr>
          <w:rFonts w:ascii="Arial" w:hAnsi="Arial" w:cs="Arial"/>
          <w:color w:val="000000" w:themeColor="text1"/>
          <w:szCs w:val="24"/>
        </w:rPr>
        <w:t xml:space="preserve">sendo responsável pela carga e descarga </w:t>
      </w:r>
      <w:r w:rsidRPr="00724E9D">
        <w:rPr>
          <w:rFonts w:ascii="Arial" w:hAnsi="Arial" w:cs="Arial"/>
          <w:color w:val="000000" w:themeColor="text1"/>
          <w:szCs w:val="24"/>
        </w:rPr>
        <w:t>de acordo com as necessid</w:t>
      </w:r>
      <w:r w:rsidR="00E54198">
        <w:rPr>
          <w:rFonts w:ascii="Arial" w:hAnsi="Arial" w:cs="Arial"/>
          <w:color w:val="000000" w:themeColor="text1"/>
          <w:szCs w:val="24"/>
        </w:rPr>
        <w:t>ades da Administração Municipal, e em local indicado pelo Departamento de Obras e Serviços Urbanos deste Município.</w:t>
      </w:r>
    </w:p>
    <w:p w:rsidR="00FD1802" w:rsidRPr="00724E9D" w:rsidRDefault="00FD1802" w:rsidP="00FD1802">
      <w:pPr>
        <w:spacing w:before="120"/>
        <w:jc w:val="both"/>
        <w:rPr>
          <w:rFonts w:ascii="Arial" w:hAnsi="Arial" w:cs="Arial"/>
          <w:color w:val="000000" w:themeColor="text1"/>
          <w:szCs w:val="24"/>
        </w:rPr>
      </w:pPr>
      <w:r w:rsidRPr="00724E9D">
        <w:rPr>
          <w:rFonts w:ascii="Arial" w:hAnsi="Arial" w:cs="Arial"/>
          <w:color w:val="000000" w:themeColor="text1"/>
          <w:szCs w:val="24"/>
        </w:rPr>
        <w:lastRenderedPageBreak/>
        <w:t xml:space="preserve">A </w:t>
      </w:r>
      <w:r>
        <w:rPr>
          <w:rFonts w:ascii="Arial" w:hAnsi="Arial" w:cs="Arial"/>
          <w:color w:val="000000" w:themeColor="text1"/>
          <w:szCs w:val="24"/>
        </w:rPr>
        <w:t xml:space="preserve">entrega dos </w:t>
      </w:r>
      <w:r w:rsidR="00A7284C">
        <w:rPr>
          <w:rFonts w:ascii="Arial" w:hAnsi="Arial" w:cs="Arial"/>
          <w:color w:val="000000" w:themeColor="text1"/>
          <w:szCs w:val="24"/>
        </w:rPr>
        <w:t>materiais</w:t>
      </w:r>
      <w:r w:rsidRPr="00724E9D">
        <w:rPr>
          <w:rFonts w:ascii="Arial" w:hAnsi="Arial" w:cs="Arial"/>
          <w:color w:val="000000" w:themeColor="text1"/>
          <w:szCs w:val="24"/>
        </w:rPr>
        <w:t xml:space="preserve"> fornecidos pela Detentora da Ata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no instrumento convocatório</w:t>
      </w:r>
      <w:r w:rsidRPr="00724E9D">
        <w:rPr>
          <w:rFonts w:ascii="Arial" w:hAnsi="Arial" w:cs="Arial"/>
          <w:b/>
          <w:color w:val="000000" w:themeColor="text1"/>
          <w:szCs w:val="24"/>
        </w:rPr>
        <w:t>.</w:t>
      </w:r>
    </w:p>
    <w:p w:rsidR="00FD1802" w:rsidRPr="00724E9D" w:rsidRDefault="00FD1802" w:rsidP="00FD1802">
      <w:pPr>
        <w:widowControl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Se, por motivo </w:t>
      </w:r>
      <w:r w:rsidR="006E2647">
        <w:rPr>
          <w:rFonts w:ascii="Arial" w:hAnsi="Arial" w:cs="Arial"/>
          <w:color w:val="000000" w:themeColor="text1"/>
          <w:szCs w:val="24"/>
        </w:rPr>
        <w:t>de</w:t>
      </w:r>
      <w:r w:rsidRPr="00724E9D">
        <w:rPr>
          <w:rFonts w:ascii="Arial" w:hAnsi="Arial" w:cs="Arial"/>
          <w:color w:val="000000" w:themeColor="text1"/>
          <w:szCs w:val="24"/>
        </w:rPr>
        <w:t xml:space="preserve"> dificuldades das emp</w:t>
      </w:r>
      <w:r>
        <w:rPr>
          <w:rFonts w:ascii="Arial" w:hAnsi="Arial" w:cs="Arial"/>
          <w:color w:val="000000" w:themeColor="text1"/>
          <w:szCs w:val="24"/>
        </w:rPr>
        <w:t>resas em atenderem os diversos pedidos e necessidades da Secretaria</w:t>
      </w:r>
      <w:r w:rsidRPr="00724E9D">
        <w:rPr>
          <w:rFonts w:ascii="Arial" w:hAnsi="Arial" w:cs="Arial"/>
          <w:color w:val="000000" w:themeColor="text1"/>
          <w:szCs w:val="24"/>
        </w:rPr>
        <w:t xml:space="preserve">, a Detentora da Ata não puder atender a solicitação no todo ou em parte, deverá comunicar ao órgão requisitante, no prazo de até 48 horas anteriores à </w:t>
      </w:r>
      <w:r w:rsidR="007553AD">
        <w:rPr>
          <w:rFonts w:ascii="Arial" w:hAnsi="Arial" w:cs="Arial"/>
          <w:color w:val="000000" w:themeColor="text1"/>
          <w:szCs w:val="24"/>
        </w:rPr>
        <w:t xml:space="preserve">entrega dos </w:t>
      </w:r>
      <w:r w:rsidR="00A7284C">
        <w:rPr>
          <w:rFonts w:ascii="Arial" w:hAnsi="Arial" w:cs="Arial"/>
          <w:color w:val="000000" w:themeColor="text1"/>
          <w:szCs w:val="24"/>
        </w:rPr>
        <w:t>materiais</w:t>
      </w:r>
      <w:r w:rsidRPr="00724E9D">
        <w:rPr>
          <w:rFonts w:ascii="Arial" w:hAnsi="Arial" w:cs="Arial"/>
          <w:color w:val="000000" w:themeColor="text1"/>
          <w:szCs w:val="24"/>
        </w:rPr>
        <w:t>, liberando o Município para contratar outro prestador, nos mesmos preços e condições descritos na Ata de Registro de Preços.</w:t>
      </w:r>
    </w:p>
    <w:p w:rsidR="00FD1802" w:rsidRPr="00724E9D" w:rsidRDefault="00FD1802" w:rsidP="00FD1802">
      <w:pPr>
        <w:widowControl w:val="0"/>
        <w:ind w:firstLine="700"/>
        <w:jc w:val="both"/>
        <w:rPr>
          <w:rFonts w:ascii="Arial" w:hAnsi="Arial" w:cs="Arial"/>
          <w:b/>
          <w:bCs/>
          <w:color w:val="FF0000"/>
          <w:szCs w:val="24"/>
        </w:rPr>
      </w:pPr>
    </w:p>
    <w:p w:rsidR="00FD1802" w:rsidRPr="00724E9D" w:rsidRDefault="00FD1802" w:rsidP="00FD1802">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SEXTA – DO PAGAMENTO</w:t>
      </w:r>
    </w:p>
    <w:p w:rsidR="00FD1802" w:rsidRDefault="00FD1802" w:rsidP="00FD1802">
      <w:pPr>
        <w:widowControl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A Administração efetuará o pagamento dos </w:t>
      </w:r>
      <w:r w:rsidR="00A7284C">
        <w:rPr>
          <w:rFonts w:ascii="Arial" w:hAnsi="Arial" w:cs="Arial"/>
          <w:color w:val="000000" w:themeColor="text1"/>
          <w:szCs w:val="24"/>
        </w:rPr>
        <w:t>materiais</w:t>
      </w:r>
      <w:r>
        <w:rPr>
          <w:rFonts w:ascii="Arial" w:hAnsi="Arial" w:cs="Arial"/>
          <w:color w:val="000000" w:themeColor="text1"/>
          <w:szCs w:val="24"/>
        </w:rPr>
        <w:t xml:space="preserve"> entregues</w:t>
      </w:r>
      <w:r w:rsidRPr="00724E9D">
        <w:rPr>
          <w:rFonts w:ascii="Arial" w:hAnsi="Arial" w:cs="Arial"/>
          <w:color w:val="000000" w:themeColor="text1"/>
          <w:szCs w:val="24"/>
        </w:rPr>
        <w:t xml:space="preserve"> à Detentora(s) da Ata de Registro de Preços, de acordo com os </w:t>
      </w:r>
      <w:r w:rsidRPr="00724E9D">
        <w:rPr>
          <w:rFonts w:ascii="Arial" w:hAnsi="Arial" w:cs="Arial"/>
          <w:color w:val="000000" w:themeColor="text1"/>
          <w:szCs w:val="24"/>
          <w:u w:val="single"/>
        </w:rPr>
        <w:t xml:space="preserve">quantitativos </w:t>
      </w:r>
      <w:r w:rsidR="007553AD">
        <w:rPr>
          <w:rFonts w:ascii="Arial" w:hAnsi="Arial" w:cs="Arial"/>
          <w:color w:val="000000" w:themeColor="text1"/>
          <w:szCs w:val="24"/>
          <w:u w:val="single"/>
        </w:rPr>
        <w:t>entregues</w:t>
      </w:r>
      <w:r w:rsidRPr="00724E9D">
        <w:rPr>
          <w:rFonts w:ascii="Arial" w:hAnsi="Arial" w:cs="Arial"/>
          <w:color w:val="000000" w:themeColor="text1"/>
          <w:szCs w:val="24"/>
        </w:rPr>
        <w:t>,</w:t>
      </w:r>
      <w:r w:rsidRPr="00724E9D">
        <w:rPr>
          <w:rFonts w:ascii="Arial" w:hAnsi="Arial" w:cs="Arial"/>
          <w:color w:val="000000" w:themeColor="text1"/>
          <w:szCs w:val="24"/>
          <w:u w:val="single"/>
        </w:rPr>
        <w:t xml:space="preserve"> no prazo de 15 dias consecutivos após a execução,</w:t>
      </w:r>
      <w:r w:rsidR="007553AD">
        <w:rPr>
          <w:rFonts w:ascii="Arial" w:hAnsi="Arial" w:cs="Arial"/>
          <w:color w:val="000000" w:themeColor="text1"/>
          <w:szCs w:val="24"/>
        </w:rPr>
        <w:t xml:space="preserve"> </w:t>
      </w:r>
      <w:r w:rsidRPr="00724E9D">
        <w:rPr>
          <w:rFonts w:ascii="Arial" w:hAnsi="Arial" w:cs="Arial"/>
          <w:color w:val="000000" w:themeColor="text1"/>
          <w:szCs w:val="24"/>
        </w:rPr>
        <w:t>mediante apresentação das respectivas notas fiscais.</w:t>
      </w:r>
    </w:p>
    <w:p w:rsidR="007553AD" w:rsidRDefault="007553AD" w:rsidP="00FD1802">
      <w:pPr>
        <w:widowControl w:val="0"/>
        <w:spacing w:before="120"/>
        <w:jc w:val="both"/>
        <w:rPr>
          <w:rFonts w:ascii="Arial" w:hAnsi="Arial" w:cs="Arial"/>
          <w:color w:val="000000" w:themeColor="text1"/>
          <w:szCs w:val="24"/>
        </w:rPr>
      </w:pPr>
      <w:r>
        <w:rPr>
          <w:rFonts w:ascii="Arial" w:hAnsi="Arial" w:cs="Arial"/>
          <w:color w:val="000000" w:themeColor="text1"/>
          <w:szCs w:val="24"/>
        </w:rPr>
        <w:t>O pagamento será creditado em favor do FORNECEDOR, através de depósito bancário, em conta corrente de titularidade da licitante vencedora, devendo para isto, ficar explicitado o nome do Banco, agência, localidade e número da conta corrente em que deverá ser efetivado o crédito.</w:t>
      </w:r>
    </w:p>
    <w:p w:rsidR="007553AD" w:rsidRPr="00724E9D" w:rsidRDefault="007553AD" w:rsidP="00FD1802">
      <w:pPr>
        <w:widowControl w:val="0"/>
        <w:spacing w:before="120"/>
        <w:jc w:val="both"/>
        <w:rPr>
          <w:rFonts w:ascii="Arial" w:hAnsi="Arial" w:cs="Arial"/>
          <w:color w:val="000000" w:themeColor="text1"/>
          <w:szCs w:val="24"/>
        </w:rPr>
      </w:pPr>
      <w:r>
        <w:rPr>
          <w:rFonts w:ascii="Arial" w:hAnsi="Arial" w:cs="Arial"/>
          <w:color w:val="000000" w:themeColor="text1"/>
          <w:szCs w:val="24"/>
        </w:rPr>
        <w:t>Caso haja aplicação de multa ou o fornecedor esteja em débito da municipalidade, independentemente da sua origem, o valor será descontado de qualquer fatura ou crédito existente no Município em favor deste. Caso o mesmo seja superior ao crédito eventualmente existente, a diferença será cobrada Administrativamente ou Judicialmente, se necessário.</w:t>
      </w:r>
    </w:p>
    <w:p w:rsidR="00FA527A" w:rsidRDefault="00FA527A" w:rsidP="00FA527A">
      <w:pPr>
        <w:jc w:val="both"/>
        <w:rPr>
          <w:rFonts w:ascii="Arial" w:hAnsi="Arial" w:cs="Arial"/>
          <w:color w:val="000000"/>
        </w:rPr>
      </w:pPr>
    </w:p>
    <w:p w:rsidR="00FA527A" w:rsidRDefault="00FA527A" w:rsidP="00FA527A">
      <w:pPr>
        <w:jc w:val="both"/>
        <w:rPr>
          <w:rFonts w:ascii="Arial" w:hAnsi="Arial" w:cs="Arial"/>
          <w:color w:val="000000"/>
        </w:rPr>
      </w:pPr>
      <w:r>
        <w:rPr>
          <w:rFonts w:ascii="Arial" w:hAnsi="Arial" w:cs="Arial"/>
          <w:color w:val="000000"/>
        </w:rPr>
        <w:t xml:space="preserve">As despesas decorrentes da presente ATA DE REGISTRO DE PREÇOS correrão por conta do </w:t>
      </w:r>
      <w:r>
        <w:rPr>
          <w:rFonts w:ascii="Arial" w:hAnsi="Arial" w:cs="Arial"/>
          <w:b/>
          <w:color w:val="000000"/>
        </w:rPr>
        <w:t>Orçamento Fiscal vigente em 2015</w:t>
      </w:r>
      <w:r>
        <w:rPr>
          <w:rFonts w:ascii="Arial" w:hAnsi="Arial" w:cs="Arial"/>
          <w:color w:val="000000"/>
        </w:rPr>
        <w:t xml:space="preserve">, cuja(s) fonte(s) de recurso(s) tem a seguinte classificação: </w:t>
      </w:r>
    </w:p>
    <w:p w:rsidR="00FA527A" w:rsidRDefault="00FA527A" w:rsidP="00FA527A">
      <w:pPr>
        <w:jc w:val="both"/>
        <w:rPr>
          <w:rFonts w:ascii="Arial" w:hAnsi="Arial" w:cs="Arial"/>
          <w:color w:val="000000"/>
        </w:rPr>
      </w:pPr>
    </w:p>
    <w:p w:rsidR="00243AFB" w:rsidRPr="005D66BE" w:rsidRDefault="00243AFB" w:rsidP="00243AFB">
      <w:pPr>
        <w:widowControl w:val="0"/>
        <w:jc w:val="both"/>
        <w:rPr>
          <w:rFonts w:ascii="Arial" w:hAnsi="Arial" w:cs="Arial"/>
          <w:b/>
          <w:color w:val="000000" w:themeColor="text1"/>
          <w:szCs w:val="24"/>
        </w:rPr>
      </w:pPr>
      <w:r>
        <w:rPr>
          <w:rFonts w:ascii="Arial" w:hAnsi="Arial" w:cs="Arial"/>
          <w:b/>
          <w:color w:val="000000" w:themeColor="text1"/>
          <w:szCs w:val="24"/>
        </w:rPr>
        <w:t>08.00 – SEC. MUNICIPAL DOS TRANSPORTES, OBRAS E SERV. URBANOS</w:t>
      </w:r>
      <w:r w:rsidRPr="005D66BE">
        <w:rPr>
          <w:rFonts w:ascii="Arial" w:hAnsi="Arial" w:cs="Arial"/>
          <w:b/>
          <w:color w:val="000000" w:themeColor="text1"/>
          <w:szCs w:val="24"/>
        </w:rPr>
        <w:t xml:space="preserve"> </w:t>
      </w:r>
    </w:p>
    <w:p w:rsidR="00243AFB" w:rsidRPr="005D66BE" w:rsidRDefault="00243AFB" w:rsidP="00243AFB">
      <w:pPr>
        <w:widowControl w:val="0"/>
        <w:jc w:val="both"/>
        <w:rPr>
          <w:rFonts w:ascii="Arial" w:hAnsi="Arial" w:cs="Arial"/>
          <w:b/>
          <w:color w:val="000000" w:themeColor="text1"/>
          <w:szCs w:val="24"/>
        </w:rPr>
      </w:pPr>
      <w:r w:rsidRPr="005D66BE">
        <w:rPr>
          <w:rFonts w:ascii="Arial" w:hAnsi="Arial" w:cs="Arial"/>
          <w:b/>
          <w:color w:val="000000" w:themeColor="text1"/>
          <w:szCs w:val="24"/>
        </w:rPr>
        <w:t>0</w:t>
      </w:r>
      <w:r>
        <w:rPr>
          <w:rFonts w:ascii="Arial" w:hAnsi="Arial" w:cs="Arial"/>
          <w:b/>
          <w:color w:val="000000" w:themeColor="text1"/>
          <w:szCs w:val="24"/>
        </w:rPr>
        <w:t>8.02</w:t>
      </w:r>
      <w:r w:rsidRPr="005D66BE">
        <w:rPr>
          <w:rFonts w:ascii="Arial" w:hAnsi="Arial" w:cs="Arial"/>
          <w:b/>
          <w:color w:val="000000" w:themeColor="text1"/>
          <w:szCs w:val="24"/>
        </w:rPr>
        <w:t xml:space="preserve"> – </w:t>
      </w:r>
      <w:r>
        <w:rPr>
          <w:rFonts w:ascii="Arial" w:hAnsi="Arial" w:cs="Arial"/>
          <w:b/>
          <w:color w:val="000000" w:themeColor="text1"/>
          <w:szCs w:val="24"/>
        </w:rPr>
        <w:t>MANUTENÇÃO DOS SERVIÇOS URBANOS</w:t>
      </w:r>
    </w:p>
    <w:p w:rsidR="00243AFB" w:rsidRPr="005D66BE" w:rsidRDefault="00243AFB" w:rsidP="00243AFB">
      <w:pPr>
        <w:widowControl w:val="0"/>
        <w:jc w:val="both"/>
        <w:rPr>
          <w:rFonts w:ascii="Arial" w:hAnsi="Arial" w:cs="Arial"/>
          <w:b/>
          <w:color w:val="000000" w:themeColor="text1"/>
          <w:szCs w:val="24"/>
        </w:rPr>
      </w:pPr>
      <w:r>
        <w:rPr>
          <w:rFonts w:ascii="Arial" w:hAnsi="Arial" w:cs="Arial"/>
          <w:b/>
          <w:color w:val="000000" w:themeColor="text1"/>
          <w:szCs w:val="24"/>
        </w:rPr>
        <w:t>2.12</w:t>
      </w:r>
      <w:r w:rsidRPr="005D66BE">
        <w:rPr>
          <w:rFonts w:ascii="Arial" w:hAnsi="Arial" w:cs="Arial"/>
          <w:b/>
          <w:color w:val="000000" w:themeColor="text1"/>
          <w:szCs w:val="24"/>
        </w:rPr>
        <w:t xml:space="preserve">0– </w:t>
      </w:r>
      <w:r>
        <w:rPr>
          <w:rFonts w:ascii="Arial" w:hAnsi="Arial" w:cs="Arial"/>
          <w:b/>
          <w:color w:val="000000" w:themeColor="text1"/>
          <w:szCs w:val="24"/>
        </w:rPr>
        <w:t xml:space="preserve">Manutenção dos Serviços Urbanos - </w:t>
      </w:r>
      <w:r w:rsidRPr="005D66BE">
        <w:rPr>
          <w:rFonts w:ascii="Arial" w:hAnsi="Arial" w:cs="Arial"/>
          <w:b/>
          <w:color w:val="000000" w:themeColor="text1"/>
          <w:szCs w:val="24"/>
        </w:rPr>
        <w:t xml:space="preserve">33.90.00 </w:t>
      </w:r>
      <w:r>
        <w:rPr>
          <w:rFonts w:ascii="Arial" w:hAnsi="Arial" w:cs="Arial"/>
          <w:b/>
          <w:color w:val="000000" w:themeColor="text1"/>
          <w:szCs w:val="24"/>
        </w:rPr>
        <w:t xml:space="preserve">Despesa 75 </w:t>
      </w:r>
    </w:p>
    <w:p w:rsidR="00243AFB" w:rsidRDefault="00243AFB" w:rsidP="00243AFB">
      <w:pPr>
        <w:widowControl w:val="0"/>
        <w:jc w:val="both"/>
        <w:rPr>
          <w:rFonts w:ascii="Arial" w:hAnsi="Arial" w:cs="Arial"/>
          <w:b/>
          <w:color w:val="000000" w:themeColor="text1"/>
          <w:szCs w:val="24"/>
        </w:rPr>
      </w:pPr>
    </w:p>
    <w:p w:rsidR="00243AFB" w:rsidRPr="005D66BE" w:rsidRDefault="00243AFB" w:rsidP="00243AFB">
      <w:pPr>
        <w:widowControl w:val="0"/>
        <w:jc w:val="both"/>
        <w:rPr>
          <w:rFonts w:ascii="Arial" w:hAnsi="Arial" w:cs="Arial"/>
          <w:b/>
          <w:color w:val="000000" w:themeColor="text1"/>
          <w:szCs w:val="24"/>
        </w:rPr>
      </w:pPr>
      <w:r w:rsidRPr="005D66BE">
        <w:rPr>
          <w:rFonts w:ascii="Arial" w:hAnsi="Arial" w:cs="Arial"/>
          <w:b/>
          <w:color w:val="000000" w:themeColor="text1"/>
          <w:szCs w:val="24"/>
        </w:rPr>
        <w:t>0</w:t>
      </w:r>
      <w:r>
        <w:rPr>
          <w:rFonts w:ascii="Arial" w:hAnsi="Arial" w:cs="Arial"/>
          <w:b/>
          <w:color w:val="000000" w:themeColor="text1"/>
          <w:szCs w:val="24"/>
        </w:rPr>
        <w:t>8.01</w:t>
      </w:r>
      <w:r w:rsidRPr="005D66BE">
        <w:rPr>
          <w:rFonts w:ascii="Arial" w:hAnsi="Arial" w:cs="Arial"/>
          <w:b/>
          <w:color w:val="000000" w:themeColor="text1"/>
          <w:szCs w:val="24"/>
        </w:rPr>
        <w:t xml:space="preserve"> – </w:t>
      </w:r>
      <w:r>
        <w:rPr>
          <w:rFonts w:ascii="Arial" w:hAnsi="Arial" w:cs="Arial"/>
          <w:b/>
          <w:color w:val="000000" w:themeColor="text1"/>
          <w:szCs w:val="24"/>
        </w:rPr>
        <w:t>MANUTENÇÃO DA SECRETARIA DOS TRANSPORTES</w:t>
      </w:r>
    </w:p>
    <w:p w:rsidR="00243AFB" w:rsidRPr="005D66BE" w:rsidRDefault="00243AFB" w:rsidP="00243AFB">
      <w:pPr>
        <w:widowControl w:val="0"/>
        <w:jc w:val="both"/>
        <w:rPr>
          <w:rFonts w:ascii="Arial" w:hAnsi="Arial" w:cs="Arial"/>
          <w:b/>
          <w:color w:val="000000" w:themeColor="text1"/>
          <w:szCs w:val="24"/>
        </w:rPr>
      </w:pPr>
      <w:r>
        <w:rPr>
          <w:rFonts w:ascii="Arial" w:hAnsi="Arial" w:cs="Arial"/>
          <w:b/>
          <w:color w:val="000000" w:themeColor="text1"/>
          <w:szCs w:val="24"/>
        </w:rPr>
        <w:t>2.11</w:t>
      </w:r>
      <w:r w:rsidRPr="005D66BE">
        <w:rPr>
          <w:rFonts w:ascii="Arial" w:hAnsi="Arial" w:cs="Arial"/>
          <w:b/>
          <w:color w:val="000000" w:themeColor="text1"/>
          <w:szCs w:val="24"/>
        </w:rPr>
        <w:t xml:space="preserve">0– </w:t>
      </w:r>
      <w:r>
        <w:rPr>
          <w:rFonts w:ascii="Arial" w:hAnsi="Arial" w:cs="Arial"/>
          <w:b/>
          <w:color w:val="000000" w:themeColor="text1"/>
          <w:szCs w:val="24"/>
        </w:rPr>
        <w:t xml:space="preserve">Manutenção da Secretaria dos Transportes - </w:t>
      </w:r>
      <w:r w:rsidRPr="005D66BE">
        <w:rPr>
          <w:rFonts w:ascii="Arial" w:hAnsi="Arial" w:cs="Arial"/>
          <w:b/>
          <w:color w:val="000000" w:themeColor="text1"/>
          <w:szCs w:val="24"/>
        </w:rPr>
        <w:t xml:space="preserve">33.90.00 </w:t>
      </w:r>
      <w:r>
        <w:rPr>
          <w:rFonts w:ascii="Arial" w:hAnsi="Arial" w:cs="Arial"/>
          <w:b/>
          <w:color w:val="000000" w:themeColor="text1"/>
          <w:szCs w:val="24"/>
        </w:rPr>
        <w:t xml:space="preserve">Despesa 67 </w:t>
      </w:r>
    </w:p>
    <w:p w:rsidR="00243AFB" w:rsidRDefault="00243AFB" w:rsidP="00FD1802">
      <w:pPr>
        <w:autoSpaceDE w:val="0"/>
        <w:autoSpaceDN w:val="0"/>
        <w:adjustRightInd w:val="0"/>
        <w:jc w:val="both"/>
        <w:rPr>
          <w:rFonts w:ascii="Arial" w:hAnsi="Arial" w:cs="Arial"/>
          <w:b/>
          <w:bCs/>
          <w:color w:val="000000" w:themeColor="text1"/>
          <w:szCs w:val="24"/>
        </w:rPr>
      </w:pPr>
    </w:p>
    <w:p w:rsidR="00E54198" w:rsidRPr="00E54198" w:rsidRDefault="00FD1802" w:rsidP="00E54198">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w:t>
      </w:r>
      <w:r w:rsidR="00E54198">
        <w:rPr>
          <w:rFonts w:ascii="Arial" w:hAnsi="Arial" w:cs="Arial"/>
          <w:b/>
          <w:bCs/>
          <w:color w:val="000000" w:themeColor="text1"/>
          <w:szCs w:val="24"/>
        </w:rPr>
        <w:t>ÁUSULA SÉTIMA – DAS PENALIDADES</w:t>
      </w:r>
    </w:p>
    <w:p w:rsidR="00FD1802" w:rsidRPr="00724E9D" w:rsidRDefault="007553AD" w:rsidP="00FD1802">
      <w:pPr>
        <w:widowControl w:val="0"/>
        <w:spacing w:before="120"/>
        <w:jc w:val="both"/>
        <w:rPr>
          <w:rFonts w:ascii="Arial" w:hAnsi="Arial" w:cs="Arial"/>
          <w:color w:val="000000" w:themeColor="text1"/>
          <w:szCs w:val="24"/>
        </w:rPr>
      </w:pPr>
      <w:r>
        <w:rPr>
          <w:rFonts w:ascii="Arial" w:hAnsi="Arial" w:cs="Arial"/>
          <w:color w:val="000000" w:themeColor="text1"/>
          <w:szCs w:val="24"/>
        </w:rPr>
        <w:t xml:space="preserve">Pelo atraso injustificado na entrega </w:t>
      </w:r>
      <w:r w:rsidR="00FD1802" w:rsidRPr="00724E9D">
        <w:rPr>
          <w:rFonts w:ascii="Arial" w:hAnsi="Arial" w:cs="Arial"/>
          <w:color w:val="000000" w:themeColor="text1"/>
          <w:szCs w:val="24"/>
        </w:rPr>
        <w:t xml:space="preserve">dos </w:t>
      </w:r>
      <w:r>
        <w:rPr>
          <w:rFonts w:ascii="Arial" w:hAnsi="Arial" w:cs="Arial"/>
          <w:color w:val="000000" w:themeColor="text1"/>
          <w:szCs w:val="24"/>
        </w:rPr>
        <w:t>produtos</w:t>
      </w:r>
      <w:r w:rsidR="00FD1802" w:rsidRPr="00724E9D">
        <w:rPr>
          <w:rFonts w:ascii="Arial" w:hAnsi="Arial" w:cs="Arial"/>
          <w:color w:val="000000" w:themeColor="text1"/>
          <w:szCs w:val="24"/>
        </w:rPr>
        <w:t>, objeto desta Ata de Registro de Preços, sujeita(m)-se a(s) detentora(s) às penalidades previstas nos artigos 86 e 87 da Lei 8.666/93, na seguinte conformidade:</w:t>
      </w:r>
    </w:p>
    <w:p w:rsidR="00FD1802" w:rsidRPr="00724E9D" w:rsidRDefault="00FD1802" w:rsidP="00FD1802">
      <w:pPr>
        <w:widowControl w:val="0"/>
        <w:spacing w:before="120"/>
        <w:jc w:val="both"/>
        <w:rPr>
          <w:rFonts w:ascii="Arial" w:hAnsi="Arial" w:cs="Arial"/>
          <w:color w:val="000000" w:themeColor="text1"/>
          <w:szCs w:val="24"/>
        </w:rPr>
      </w:pPr>
      <w:r w:rsidRPr="00724E9D">
        <w:rPr>
          <w:rFonts w:ascii="Arial" w:hAnsi="Arial" w:cs="Arial"/>
          <w:color w:val="000000" w:themeColor="text1"/>
          <w:szCs w:val="24"/>
        </w:rPr>
        <w:t xml:space="preserve">a) multa de 0,33% (trinta e três centésimos por cento) sobre o valor total da </w:t>
      </w:r>
      <w:r w:rsidRPr="00724E9D">
        <w:rPr>
          <w:rFonts w:ascii="Arial" w:hAnsi="Arial" w:cs="Arial"/>
          <w:color w:val="000000" w:themeColor="text1"/>
          <w:szCs w:val="24"/>
        </w:rPr>
        <w:lastRenderedPageBreak/>
        <w:t>obrigação não cumprida, por dia de atraso, limitada ao total de 20% (vinte por cento).</w:t>
      </w:r>
    </w:p>
    <w:p w:rsidR="00FD1802" w:rsidRPr="00724E9D" w:rsidRDefault="00FD1802" w:rsidP="00FD1802">
      <w:pPr>
        <w:widowControl w:val="0"/>
        <w:spacing w:before="120"/>
        <w:jc w:val="both"/>
        <w:rPr>
          <w:rFonts w:ascii="Arial" w:hAnsi="Arial" w:cs="Arial"/>
          <w:color w:val="000000" w:themeColor="text1"/>
          <w:szCs w:val="24"/>
        </w:rPr>
      </w:pPr>
      <w:r w:rsidRPr="00724E9D">
        <w:rPr>
          <w:rFonts w:ascii="Arial" w:hAnsi="Arial" w:cs="Arial"/>
          <w:color w:val="000000" w:themeColor="text1"/>
          <w:szCs w:val="24"/>
        </w:rPr>
        <w:t>b) pela inexecução total ou parcial das Cláusulas desta Ata de Registro de Preços, a Administração Municipal poderá, garantida a prévia defesa, aplicar à(s) detentora(s) as sanções previstas no art. 7 da Lei 10.520/02, e, multa de 20% (vinte por cento) sobre o valor total dos bens não entregues.</w:t>
      </w:r>
    </w:p>
    <w:p w:rsidR="00FD1802" w:rsidRPr="00724E9D" w:rsidRDefault="00FD1802" w:rsidP="00FD1802">
      <w:pPr>
        <w:widowControl w:val="0"/>
        <w:spacing w:before="120"/>
        <w:jc w:val="both"/>
        <w:rPr>
          <w:rFonts w:ascii="Arial" w:hAnsi="Arial" w:cs="Arial"/>
          <w:color w:val="000000" w:themeColor="text1"/>
          <w:szCs w:val="24"/>
        </w:rPr>
      </w:pPr>
      <w:r w:rsidRPr="00724E9D">
        <w:rPr>
          <w:rFonts w:ascii="Arial" w:hAnsi="Arial" w:cs="Arial"/>
          <w:color w:val="000000" w:themeColor="text1"/>
          <w:szCs w:val="24"/>
        </w:rPr>
        <w:t>As multas aqui previstas não têm caráter compensatório, porém moratório e, conseqüentemente, o pagamento delas não exime a(s) detentora(s) da reparação dos eventuais danos, perdas ou prejuízos que seu ato punível venha acarretar à Administração Municipal.</w:t>
      </w:r>
    </w:p>
    <w:p w:rsidR="00FD1802" w:rsidRPr="00ED289B" w:rsidRDefault="00FD1802" w:rsidP="00FD1802">
      <w:pPr>
        <w:autoSpaceDE w:val="0"/>
        <w:autoSpaceDN w:val="0"/>
        <w:adjustRightInd w:val="0"/>
        <w:jc w:val="both"/>
        <w:rPr>
          <w:rFonts w:ascii="Arial" w:hAnsi="Arial" w:cs="Arial"/>
          <w:b/>
          <w:bCs/>
          <w:color w:val="FF0000"/>
          <w:sz w:val="21"/>
          <w:szCs w:val="21"/>
        </w:rPr>
      </w:pPr>
    </w:p>
    <w:p w:rsidR="00FD1802" w:rsidRPr="007F2353" w:rsidRDefault="00FD1802" w:rsidP="00FD1802">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CLÁUSULA OITAVA – DO CANCELAMENTO DA ATA DE REGISTRO DE PREÇOS</w:t>
      </w:r>
    </w:p>
    <w:p w:rsidR="00FD1802" w:rsidRPr="007F2353" w:rsidRDefault="00E54198" w:rsidP="00FD1802">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A </w:t>
      </w:r>
      <w:r w:rsidR="00FD1802" w:rsidRPr="007F2353">
        <w:rPr>
          <w:rFonts w:ascii="Arial" w:hAnsi="Arial" w:cs="Arial"/>
          <w:color w:val="000000" w:themeColor="text1"/>
          <w:szCs w:val="24"/>
        </w:rPr>
        <w:t>Ata de Registro de Preços poderá ser cancelada pela Administração: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 - Automaticamente:</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por decurso de prazo de vigência;</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quando não restarem fornecedores registrados;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c) quando caracterizado o interesse público.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O Proponente terá o seu registro de preços cancelado na Ata, por intermédio de processo administrativo específico, assegurado o contraditório e ampla defesa:</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II - A pedido, quando: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comprovar estar impossibilitado de cumprir as exigências da Ata, por ocorrência de casos fortuitos ou de força maior;</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o seu preço registrado se tornar, comprovadamente, inexeqüível em função da elevação dos preços de mercado dos insumos que compõem o custo do serviço.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 xml:space="preserve">A solicitação dos fornecedores para cancelamento dos preços registrados deverá ser formulada com a antecedência de </w:t>
      </w:r>
      <w:r w:rsidRPr="007F2353">
        <w:rPr>
          <w:rFonts w:ascii="Arial" w:hAnsi="Arial" w:cs="Arial"/>
          <w:bCs/>
          <w:color w:val="000000" w:themeColor="text1"/>
          <w:szCs w:val="24"/>
        </w:rPr>
        <w:t xml:space="preserve">30 </w:t>
      </w:r>
      <w:r w:rsidRPr="007F2353">
        <w:rPr>
          <w:rFonts w:ascii="Arial" w:hAnsi="Arial" w:cs="Arial"/>
          <w:color w:val="000000" w:themeColor="text1"/>
          <w:szCs w:val="24"/>
        </w:rPr>
        <w:t>(trinta) dias, facultada à Administração a aplicação das penalidades previstas na cláusula Sétima desta Ata, caso não aceitas as razões do pedido.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III - Por iniciativa da Administração Municipal, quando: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o fornecedor que perder qualquer condição de habilitação exigida no processo licitatório, ou seja, não cumprir o estabelecido no item 6 do Edital;</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por razões de interesse público, devidamente motivadas e justificadas;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c) o fornecedor não cumprir as obrigações decorrentes desta Ata de Registro de Preços;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d) o fornecedor não comparecer ou se recusar a retirar, no prazo estabelecido, os pedidos decorrentes desta Ata de Registro de Preços;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lastRenderedPageBreak/>
        <w:t>e) caracterizada qualquer hipótese de inexecução total ou parcial das condições estabelecidas nesta Ata de Registro de Preço ou nos pedidos dela decorrentes;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f) não aceitar reduzir seu preço registrado, na hipótese de este se tornar superior àqueles praticados no mercado.</w:t>
      </w:r>
    </w:p>
    <w:p w:rsidR="00FD1802" w:rsidRPr="007F2353" w:rsidRDefault="00FD1802" w:rsidP="00FD1802">
      <w:pPr>
        <w:autoSpaceDE w:val="0"/>
        <w:autoSpaceDN w:val="0"/>
        <w:adjustRightInd w:val="0"/>
        <w:jc w:val="both"/>
        <w:rPr>
          <w:rFonts w:ascii="Arial" w:hAnsi="Arial" w:cs="Arial"/>
          <w:color w:val="000000" w:themeColor="text1"/>
          <w:szCs w:val="24"/>
        </w:rPr>
      </w:pPr>
    </w:p>
    <w:p w:rsidR="00FD1802" w:rsidRPr="007F2353" w:rsidRDefault="00FD1802" w:rsidP="00FD1802">
      <w:pPr>
        <w:autoSpaceDE w:val="0"/>
        <w:autoSpaceDN w:val="0"/>
        <w:adjustRightInd w:val="0"/>
        <w:jc w:val="both"/>
        <w:rPr>
          <w:rFonts w:ascii="Arial" w:hAnsi="Arial" w:cs="Arial"/>
          <w:color w:val="000000" w:themeColor="text1"/>
          <w:szCs w:val="24"/>
        </w:rPr>
      </w:pPr>
      <w:r w:rsidRPr="007F2353">
        <w:rPr>
          <w:rFonts w:ascii="Arial" w:hAnsi="Arial" w:cs="Arial"/>
          <w:color w:val="000000" w:themeColor="text1"/>
          <w:szCs w:val="24"/>
        </w:rPr>
        <w:t>A comunicação do cancelamento do preço registrado, nos casos previstos, será feito pessoalmente, por meio de documento oficial ou Através de publicação no Diário Oficial dos Municípios - DOM ou por informativo no Mural Público do Munícipio de Serra Alta/SC.</w:t>
      </w:r>
    </w:p>
    <w:p w:rsidR="00FD1802" w:rsidRPr="007F2353" w:rsidRDefault="00FD1802" w:rsidP="00FD1802">
      <w:pPr>
        <w:autoSpaceDE w:val="0"/>
        <w:autoSpaceDN w:val="0"/>
        <w:adjustRightInd w:val="0"/>
        <w:jc w:val="both"/>
        <w:rPr>
          <w:rFonts w:ascii="Arial" w:hAnsi="Arial" w:cs="Arial"/>
          <w:b/>
          <w:bCs/>
          <w:color w:val="000000" w:themeColor="text1"/>
          <w:szCs w:val="24"/>
        </w:rPr>
      </w:pPr>
    </w:p>
    <w:p w:rsidR="00FD1802" w:rsidRPr="007F2353" w:rsidRDefault="00FD1802" w:rsidP="00FD1802">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CLÁUSULA NONA – DAS DISPOSIÇÕES FINAIS E DO FORO</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 xml:space="preserve">Integram esta Ata, o edital do Pregão Presencial nº </w:t>
      </w:r>
      <w:r w:rsidR="00F13010">
        <w:rPr>
          <w:rFonts w:ascii="Arial" w:hAnsi="Arial" w:cs="Arial"/>
          <w:color w:val="000000" w:themeColor="text1"/>
          <w:szCs w:val="24"/>
        </w:rPr>
        <w:t>026/2015</w:t>
      </w:r>
      <w:r w:rsidRPr="007F2353">
        <w:rPr>
          <w:rFonts w:ascii="Arial" w:hAnsi="Arial" w:cs="Arial"/>
          <w:color w:val="000000" w:themeColor="text1"/>
          <w:szCs w:val="24"/>
        </w:rPr>
        <w:t xml:space="preserve"> e as propostas das empresas abaixo relacionadas.</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 xml:space="preserve">Fica eleito o Foro da Comarca de </w:t>
      </w:r>
      <w:r w:rsidR="006E2647">
        <w:rPr>
          <w:rFonts w:ascii="Arial" w:hAnsi="Arial" w:cs="Arial"/>
          <w:color w:val="000000" w:themeColor="text1"/>
          <w:szCs w:val="24"/>
        </w:rPr>
        <w:t>Modelo</w:t>
      </w:r>
      <w:r w:rsidRPr="007F2353">
        <w:rPr>
          <w:rFonts w:ascii="Arial" w:hAnsi="Arial" w:cs="Arial"/>
          <w:color w:val="000000" w:themeColor="text1"/>
          <w:szCs w:val="24"/>
        </w:rPr>
        <w:t xml:space="preserve"> - SC para dirimir quaisquer questões decorrentes da utilização da presente ata.</w:t>
      </w:r>
    </w:p>
    <w:p w:rsidR="00FD1802" w:rsidRPr="007F2353" w:rsidRDefault="00FD1802" w:rsidP="00FD1802">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Os casos omissos serão resolvidos de acordo com a Lei 10.520/2002 e Lei 8.666/93, e demais normas aplicáveis.</w:t>
      </w:r>
    </w:p>
    <w:p w:rsidR="00FD1802" w:rsidRDefault="00FD1802" w:rsidP="00FD1802">
      <w:pPr>
        <w:autoSpaceDE w:val="0"/>
        <w:autoSpaceDN w:val="0"/>
        <w:adjustRightInd w:val="0"/>
        <w:jc w:val="both"/>
        <w:rPr>
          <w:rFonts w:ascii="Arial" w:hAnsi="Arial" w:cs="Arial"/>
          <w:color w:val="000000" w:themeColor="text1"/>
          <w:szCs w:val="24"/>
        </w:rPr>
      </w:pPr>
    </w:p>
    <w:p w:rsidR="006E2647" w:rsidRDefault="006E2647" w:rsidP="00FD1802">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E, por estarem de acordo com as disposições contidas na presente Ata, assinam este instrumente o Ordenador da Despesa e o Fornecedor registrado, na pessoa dos seus representantes legais, que vai assinada em 03 (três) vias de igual teor e forma.</w:t>
      </w:r>
    </w:p>
    <w:p w:rsidR="006E2647" w:rsidRPr="007F2353" w:rsidRDefault="006E2647" w:rsidP="00FD1802">
      <w:pPr>
        <w:autoSpaceDE w:val="0"/>
        <w:autoSpaceDN w:val="0"/>
        <w:adjustRightInd w:val="0"/>
        <w:jc w:val="both"/>
        <w:rPr>
          <w:rFonts w:ascii="Arial" w:hAnsi="Arial" w:cs="Arial"/>
          <w:color w:val="000000" w:themeColor="text1"/>
          <w:szCs w:val="24"/>
        </w:rPr>
      </w:pPr>
    </w:p>
    <w:p w:rsidR="00FD1802" w:rsidRPr="007F2353" w:rsidRDefault="00FD1802" w:rsidP="00FD1802">
      <w:pPr>
        <w:ind w:firstLine="1134"/>
        <w:jc w:val="both"/>
        <w:rPr>
          <w:rFonts w:ascii="Arial" w:hAnsi="Arial" w:cs="Arial"/>
          <w:color w:val="000000" w:themeColor="text1"/>
          <w:szCs w:val="24"/>
        </w:rPr>
      </w:pPr>
      <w:r w:rsidRPr="007F2353">
        <w:rPr>
          <w:rFonts w:ascii="Arial" w:hAnsi="Arial" w:cs="Arial"/>
          <w:noProof/>
          <w:color w:val="000000" w:themeColor="text1"/>
          <w:szCs w:val="24"/>
        </w:rPr>
        <w:t>SERRA ALTA, ....</w:t>
      </w:r>
      <w:r>
        <w:rPr>
          <w:rFonts w:ascii="Arial" w:hAnsi="Arial" w:cs="Arial"/>
          <w:noProof/>
          <w:color w:val="000000" w:themeColor="text1"/>
          <w:szCs w:val="24"/>
        </w:rPr>
        <w:t>.... de ................ de 2015.</w:t>
      </w:r>
    </w:p>
    <w:p w:rsidR="00FD1802" w:rsidRPr="00ED289B" w:rsidRDefault="00FD1802" w:rsidP="00FD1802">
      <w:pPr>
        <w:ind w:firstLine="1134"/>
        <w:jc w:val="both"/>
        <w:rPr>
          <w:rFonts w:ascii="Arial" w:hAnsi="Arial" w:cs="Arial"/>
          <w:color w:val="FF0000"/>
          <w:szCs w:val="24"/>
        </w:rPr>
      </w:pPr>
    </w:p>
    <w:p w:rsidR="00FD1802" w:rsidRPr="00ED289B" w:rsidRDefault="00FD1802" w:rsidP="00FD1802">
      <w:pPr>
        <w:autoSpaceDE w:val="0"/>
        <w:autoSpaceDN w:val="0"/>
        <w:adjustRightInd w:val="0"/>
        <w:jc w:val="center"/>
        <w:rPr>
          <w:rFonts w:ascii="Arial" w:hAnsi="Arial" w:cs="Arial"/>
          <w:b/>
          <w:color w:val="FF0000"/>
          <w:szCs w:val="24"/>
        </w:rPr>
      </w:pPr>
    </w:p>
    <w:p w:rsidR="00FD1802" w:rsidRPr="007F2353" w:rsidRDefault="00FD1802" w:rsidP="00FD1802">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FRANCISCO ARTUR BOTH</w:t>
      </w:r>
    </w:p>
    <w:p w:rsidR="00FD1802" w:rsidRPr="007F2353" w:rsidRDefault="00FD1802" w:rsidP="00FD1802">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PREFEITO MUNICIPAL</w:t>
      </w:r>
    </w:p>
    <w:p w:rsidR="00FD1802" w:rsidRPr="007F2353" w:rsidRDefault="00FD1802" w:rsidP="00FD1802">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CONTRATANTE</w:t>
      </w:r>
    </w:p>
    <w:p w:rsidR="00FD1802" w:rsidRDefault="00FD1802" w:rsidP="00FD1802">
      <w:pPr>
        <w:autoSpaceDE w:val="0"/>
        <w:autoSpaceDN w:val="0"/>
        <w:adjustRightInd w:val="0"/>
        <w:jc w:val="center"/>
        <w:rPr>
          <w:rFonts w:ascii="Arial" w:hAnsi="Arial" w:cs="Arial"/>
          <w:color w:val="000000" w:themeColor="text1"/>
          <w:szCs w:val="24"/>
        </w:rPr>
      </w:pPr>
    </w:p>
    <w:p w:rsidR="00FD1802" w:rsidRPr="007F2353" w:rsidRDefault="00FD1802" w:rsidP="00FD1802">
      <w:pPr>
        <w:autoSpaceDE w:val="0"/>
        <w:autoSpaceDN w:val="0"/>
        <w:adjustRightInd w:val="0"/>
        <w:jc w:val="center"/>
        <w:rPr>
          <w:rFonts w:ascii="Arial" w:hAnsi="Arial" w:cs="Arial"/>
          <w:b/>
          <w:bCs/>
          <w:color w:val="000000" w:themeColor="text1"/>
          <w:szCs w:val="24"/>
        </w:rPr>
      </w:pPr>
    </w:p>
    <w:p w:rsidR="00FD1802" w:rsidRPr="007F2353" w:rsidRDefault="00FD1802" w:rsidP="00FD1802">
      <w:pPr>
        <w:autoSpaceDE w:val="0"/>
        <w:autoSpaceDN w:val="0"/>
        <w:adjustRightInd w:val="0"/>
        <w:jc w:val="center"/>
        <w:rPr>
          <w:rFonts w:ascii="Arial" w:hAnsi="Arial" w:cs="Arial"/>
          <w:b/>
          <w:bCs/>
          <w:color w:val="000000" w:themeColor="text1"/>
          <w:szCs w:val="24"/>
        </w:rPr>
      </w:pPr>
      <w:r w:rsidRPr="007F2353">
        <w:rPr>
          <w:rFonts w:ascii="Arial" w:hAnsi="Arial" w:cs="Arial"/>
          <w:b/>
          <w:bCs/>
          <w:color w:val="000000" w:themeColor="text1"/>
          <w:szCs w:val="24"/>
        </w:rPr>
        <w:t>XXXXXXXXXXXX</w:t>
      </w:r>
    </w:p>
    <w:p w:rsidR="00FD1802" w:rsidRPr="007F2353" w:rsidRDefault="00FD1802" w:rsidP="00FD1802">
      <w:pPr>
        <w:autoSpaceDE w:val="0"/>
        <w:autoSpaceDN w:val="0"/>
        <w:adjustRightInd w:val="0"/>
        <w:jc w:val="center"/>
        <w:rPr>
          <w:rFonts w:ascii="Arial" w:hAnsi="Arial" w:cs="Arial"/>
          <w:b/>
          <w:bCs/>
          <w:color w:val="000000" w:themeColor="text1"/>
          <w:szCs w:val="24"/>
        </w:rPr>
      </w:pPr>
      <w:r w:rsidRPr="007F2353">
        <w:rPr>
          <w:rFonts w:ascii="Arial" w:hAnsi="Arial" w:cs="Arial"/>
          <w:b/>
          <w:bCs/>
          <w:color w:val="000000" w:themeColor="text1"/>
          <w:szCs w:val="24"/>
        </w:rPr>
        <w:t>REPRESENTANTE LEGAL DA DETENTORA DA ATA</w:t>
      </w:r>
    </w:p>
    <w:p w:rsidR="00FD1802" w:rsidRPr="00ED289B" w:rsidRDefault="00FD1802" w:rsidP="00FD1802">
      <w:pPr>
        <w:autoSpaceDE w:val="0"/>
        <w:autoSpaceDN w:val="0"/>
        <w:adjustRightInd w:val="0"/>
        <w:jc w:val="center"/>
        <w:rPr>
          <w:rFonts w:ascii="Arial" w:hAnsi="Arial" w:cs="Arial"/>
          <w:b/>
          <w:bCs/>
          <w:color w:val="FF0000"/>
          <w:szCs w:val="24"/>
        </w:rPr>
      </w:pPr>
    </w:p>
    <w:p w:rsidR="00FD1802" w:rsidRPr="00ED289B" w:rsidRDefault="00FD1802" w:rsidP="00FD1802">
      <w:pPr>
        <w:jc w:val="center"/>
        <w:rPr>
          <w:rFonts w:ascii="Arial" w:hAnsi="Arial" w:cs="Arial"/>
          <w:b/>
          <w:color w:val="FF0000"/>
          <w:szCs w:val="24"/>
        </w:rPr>
      </w:pPr>
    </w:p>
    <w:p w:rsidR="00FD1802" w:rsidRPr="007553AD" w:rsidRDefault="007553AD" w:rsidP="00FD1802">
      <w:pPr>
        <w:autoSpaceDE w:val="0"/>
        <w:autoSpaceDN w:val="0"/>
        <w:adjustRightInd w:val="0"/>
        <w:jc w:val="both"/>
        <w:rPr>
          <w:rFonts w:ascii="Arial" w:hAnsi="Arial" w:cs="Arial"/>
          <w:b/>
          <w:bCs/>
          <w:szCs w:val="24"/>
        </w:rPr>
      </w:pPr>
      <w:r w:rsidRPr="007553AD">
        <w:rPr>
          <w:rFonts w:ascii="Arial" w:hAnsi="Arial" w:cs="Arial"/>
          <w:b/>
          <w:bCs/>
          <w:szCs w:val="24"/>
        </w:rPr>
        <w:t>Analisado e Aprovado pelo Departamento Jurídico</w:t>
      </w:r>
    </w:p>
    <w:p w:rsidR="007553AD" w:rsidRDefault="007553AD" w:rsidP="00FD1802">
      <w:pPr>
        <w:autoSpaceDE w:val="0"/>
        <w:autoSpaceDN w:val="0"/>
        <w:adjustRightInd w:val="0"/>
        <w:jc w:val="both"/>
        <w:rPr>
          <w:rFonts w:ascii="Arial" w:hAnsi="Arial" w:cs="Arial"/>
          <w:b/>
          <w:bCs/>
          <w:color w:val="FF0000"/>
          <w:szCs w:val="24"/>
        </w:rPr>
      </w:pPr>
    </w:p>
    <w:p w:rsidR="009F2D71" w:rsidRDefault="009F2D71" w:rsidP="00FD1802">
      <w:pPr>
        <w:autoSpaceDE w:val="0"/>
        <w:autoSpaceDN w:val="0"/>
        <w:adjustRightInd w:val="0"/>
        <w:jc w:val="both"/>
        <w:rPr>
          <w:rFonts w:ascii="Arial" w:hAnsi="Arial" w:cs="Arial"/>
          <w:b/>
          <w:bCs/>
          <w:color w:val="FF0000"/>
          <w:szCs w:val="24"/>
        </w:rPr>
      </w:pPr>
    </w:p>
    <w:p w:rsidR="007553AD" w:rsidRPr="00FA5FE7" w:rsidRDefault="007553AD" w:rsidP="007553A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Cs w:val="24"/>
        </w:rPr>
      </w:pPr>
      <w:r w:rsidRPr="00FA5FE7">
        <w:rPr>
          <w:rFonts w:ascii="Arial" w:hAnsi="Arial" w:cs="Arial"/>
          <w:b/>
          <w:szCs w:val="24"/>
        </w:rPr>
        <w:t>LUIZ FERNANDO KREUTZ</w:t>
      </w:r>
    </w:p>
    <w:p w:rsidR="007553AD" w:rsidRDefault="007553AD" w:rsidP="007553AD">
      <w:pPr>
        <w:autoSpaceDE w:val="0"/>
        <w:autoSpaceDN w:val="0"/>
        <w:adjustRightInd w:val="0"/>
        <w:jc w:val="both"/>
        <w:rPr>
          <w:rFonts w:ascii="Arial" w:hAnsi="Arial" w:cs="Arial"/>
          <w:b/>
          <w:szCs w:val="24"/>
        </w:rPr>
      </w:pPr>
      <w:r w:rsidRPr="00FA5FE7">
        <w:rPr>
          <w:rFonts w:ascii="Arial" w:hAnsi="Arial" w:cs="Arial"/>
          <w:b/>
          <w:szCs w:val="24"/>
        </w:rPr>
        <w:t>OAB/SC 32.515</w:t>
      </w:r>
    </w:p>
    <w:p w:rsidR="009F2D71" w:rsidRDefault="009F2D71" w:rsidP="007553AD">
      <w:pPr>
        <w:autoSpaceDE w:val="0"/>
        <w:autoSpaceDN w:val="0"/>
        <w:adjustRightInd w:val="0"/>
        <w:jc w:val="both"/>
        <w:rPr>
          <w:rFonts w:ascii="Arial" w:hAnsi="Arial" w:cs="Arial"/>
          <w:b/>
          <w:szCs w:val="24"/>
        </w:rPr>
      </w:pPr>
    </w:p>
    <w:p w:rsidR="00FD1802" w:rsidRPr="007F2353" w:rsidRDefault="00FD1802" w:rsidP="007553AD">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Testemunhas:</w:t>
      </w:r>
    </w:p>
    <w:p w:rsidR="009F2D71" w:rsidRPr="007F2353" w:rsidRDefault="009F2D71" w:rsidP="00FD1802">
      <w:pPr>
        <w:autoSpaceDE w:val="0"/>
        <w:autoSpaceDN w:val="0"/>
        <w:adjustRightInd w:val="0"/>
        <w:jc w:val="both"/>
        <w:rPr>
          <w:rFonts w:ascii="Arial" w:hAnsi="Arial" w:cs="Arial"/>
          <w:b/>
          <w:bCs/>
          <w:color w:val="000000" w:themeColor="text1"/>
          <w:szCs w:val="24"/>
        </w:rPr>
      </w:pPr>
    </w:p>
    <w:p w:rsidR="00FD1802" w:rsidRPr="007F2353" w:rsidRDefault="00FD1802" w:rsidP="00FD1802">
      <w:pPr>
        <w:autoSpaceDE w:val="0"/>
        <w:autoSpaceDN w:val="0"/>
        <w:adjustRightInd w:val="0"/>
        <w:jc w:val="both"/>
        <w:rPr>
          <w:rFonts w:ascii="Arial" w:hAnsi="Arial" w:cs="Arial"/>
          <w:color w:val="000000" w:themeColor="text1"/>
          <w:szCs w:val="24"/>
        </w:rPr>
      </w:pPr>
      <w:r w:rsidRPr="007F2353">
        <w:rPr>
          <w:rFonts w:ascii="Arial" w:hAnsi="Arial" w:cs="Arial"/>
          <w:color w:val="000000" w:themeColor="text1"/>
          <w:szCs w:val="24"/>
        </w:rPr>
        <w:t xml:space="preserve">Nome:                                                                     </w:t>
      </w:r>
    </w:p>
    <w:p w:rsidR="00FD1802" w:rsidRPr="007F2353" w:rsidRDefault="00FD1802" w:rsidP="00FD1802">
      <w:pPr>
        <w:autoSpaceDE w:val="0"/>
        <w:autoSpaceDN w:val="0"/>
        <w:adjustRightInd w:val="0"/>
        <w:jc w:val="both"/>
        <w:rPr>
          <w:rFonts w:ascii="Arial" w:hAnsi="Arial" w:cs="Arial"/>
          <w:color w:val="000000" w:themeColor="text1"/>
          <w:szCs w:val="24"/>
        </w:rPr>
      </w:pPr>
      <w:r w:rsidRPr="007F2353">
        <w:rPr>
          <w:rFonts w:ascii="Arial" w:hAnsi="Arial" w:cs="Arial"/>
          <w:color w:val="000000" w:themeColor="text1"/>
          <w:szCs w:val="24"/>
        </w:rPr>
        <w:t xml:space="preserve">CPF:                </w:t>
      </w:r>
    </w:p>
    <w:p w:rsidR="007553AD" w:rsidRDefault="007553AD" w:rsidP="00FD1802">
      <w:pPr>
        <w:jc w:val="center"/>
        <w:rPr>
          <w:rFonts w:ascii="Arial" w:hAnsi="Arial" w:cs="Arial"/>
          <w:b/>
          <w:color w:val="000000" w:themeColor="text1"/>
          <w:szCs w:val="24"/>
        </w:rPr>
      </w:pPr>
    </w:p>
    <w:p w:rsidR="00FD1802" w:rsidRPr="006100DB" w:rsidRDefault="00FD1802" w:rsidP="00FD1802">
      <w:pPr>
        <w:jc w:val="center"/>
        <w:rPr>
          <w:rFonts w:ascii="Arial" w:hAnsi="Arial" w:cs="Arial"/>
          <w:b/>
          <w:bCs/>
          <w:color w:val="000000" w:themeColor="text1"/>
          <w:szCs w:val="24"/>
        </w:rPr>
      </w:pPr>
      <w:r w:rsidRPr="006100DB">
        <w:rPr>
          <w:rFonts w:ascii="Arial" w:hAnsi="Arial" w:cs="Arial"/>
          <w:b/>
          <w:color w:val="000000" w:themeColor="text1"/>
          <w:szCs w:val="24"/>
        </w:rPr>
        <w:t xml:space="preserve">PREGÃO PRESENCIAL Nº </w:t>
      </w:r>
      <w:r w:rsidR="00F13010">
        <w:rPr>
          <w:rFonts w:ascii="Arial" w:hAnsi="Arial" w:cs="Arial"/>
          <w:b/>
          <w:color w:val="000000" w:themeColor="text1"/>
          <w:szCs w:val="24"/>
        </w:rPr>
        <w:t>026/2015</w:t>
      </w:r>
      <w:r w:rsidR="006E2647">
        <w:rPr>
          <w:rFonts w:ascii="Arial" w:hAnsi="Arial" w:cs="Arial"/>
          <w:b/>
          <w:color w:val="000000" w:themeColor="text1"/>
          <w:szCs w:val="24"/>
        </w:rPr>
        <w:t xml:space="preserve"> – SISTEMA DE REGISTRO DE PREÇOS</w:t>
      </w:r>
    </w:p>
    <w:p w:rsidR="00FD1802" w:rsidRPr="006100DB" w:rsidRDefault="00FD1802" w:rsidP="00FD1802">
      <w:pPr>
        <w:spacing w:before="240" w:after="60" w:line="360" w:lineRule="auto"/>
        <w:jc w:val="center"/>
        <w:outlineLvl w:val="3"/>
        <w:rPr>
          <w:rFonts w:ascii="Arial" w:hAnsi="Arial" w:cs="Arial"/>
          <w:b/>
          <w:bCs/>
          <w:color w:val="000000" w:themeColor="text1"/>
          <w:szCs w:val="24"/>
        </w:rPr>
      </w:pPr>
      <w:r w:rsidRPr="006100DB">
        <w:rPr>
          <w:rFonts w:ascii="Arial" w:hAnsi="Arial" w:cs="Arial"/>
          <w:b/>
          <w:bCs/>
          <w:color w:val="000000" w:themeColor="text1"/>
          <w:szCs w:val="24"/>
        </w:rPr>
        <w:t>ANEXO “</w:t>
      </w:r>
      <w:r>
        <w:rPr>
          <w:rFonts w:ascii="Arial" w:hAnsi="Arial" w:cs="Arial"/>
          <w:b/>
          <w:bCs/>
          <w:color w:val="000000" w:themeColor="text1"/>
          <w:szCs w:val="24"/>
        </w:rPr>
        <w:t>F</w:t>
      </w:r>
      <w:r w:rsidRPr="006100DB">
        <w:rPr>
          <w:rFonts w:ascii="Arial" w:hAnsi="Arial" w:cs="Arial"/>
          <w:b/>
          <w:bCs/>
          <w:color w:val="000000" w:themeColor="text1"/>
          <w:szCs w:val="24"/>
        </w:rPr>
        <w:t>”</w:t>
      </w:r>
    </w:p>
    <w:p w:rsidR="00FD1802" w:rsidRDefault="00FD1802" w:rsidP="00FD1802"/>
    <w:p w:rsidR="00FD1802" w:rsidRPr="00FD1802" w:rsidRDefault="00FD1802" w:rsidP="00FD1802">
      <w:pPr>
        <w:pStyle w:val="Ttulo5"/>
        <w:tabs>
          <w:tab w:val="left" w:pos="0"/>
        </w:tabs>
        <w:jc w:val="center"/>
        <w:rPr>
          <w:rFonts w:ascii="Arial" w:hAnsi="Arial" w:cs="Arial"/>
          <w:b w:val="0"/>
          <w:i w:val="0"/>
          <w:color w:val="000000"/>
          <w:szCs w:val="24"/>
        </w:rPr>
      </w:pPr>
      <w:r w:rsidRPr="00FD1802">
        <w:rPr>
          <w:rFonts w:ascii="Arial" w:hAnsi="Arial" w:cs="Arial"/>
          <w:i w:val="0"/>
          <w:color w:val="000000"/>
          <w:szCs w:val="24"/>
        </w:rPr>
        <w:t>MODELO DE DECLARAÇÃO DE INIDONEIDADE E FATOS IMPEDITIVOS</w:t>
      </w:r>
    </w:p>
    <w:p w:rsidR="00FD1802" w:rsidRPr="006100DB" w:rsidRDefault="00FD1802" w:rsidP="00FD1802">
      <w:pPr>
        <w:widowControl w:val="0"/>
        <w:jc w:val="both"/>
        <w:rPr>
          <w:rFonts w:ascii="Arial" w:hAnsi="Arial" w:cs="Arial"/>
          <w:color w:val="000000"/>
          <w:szCs w:val="24"/>
        </w:rPr>
      </w:pPr>
    </w:p>
    <w:p w:rsidR="00FD1802" w:rsidRPr="006100DB" w:rsidRDefault="00FD1802" w:rsidP="00FD1802">
      <w:pPr>
        <w:widowControl w:val="0"/>
        <w:jc w:val="both"/>
        <w:rPr>
          <w:rFonts w:ascii="Arial" w:hAnsi="Arial" w:cs="Arial"/>
          <w:color w:val="000000"/>
          <w:szCs w:val="24"/>
        </w:rPr>
      </w:pPr>
    </w:p>
    <w:p w:rsidR="00FD1802" w:rsidRPr="006100DB" w:rsidRDefault="00FD1802" w:rsidP="00FD1802">
      <w:pPr>
        <w:widowControl w:val="0"/>
        <w:jc w:val="both"/>
        <w:rPr>
          <w:rFonts w:ascii="Arial" w:hAnsi="Arial" w:cs="Arial"/>
          <w:color w:val="000000"/>
          <w:szCs w:val="24"/>
        </w:rPr>
      </w:pPr>
    </w:p>
    <w:p w:rsidR="00FD1802" w:rsidRPr="006100DB" w:rsidRDefault="00FD1802" w:rsidP="00FD1802">
      <w:pPr>
        <w:widowControl w:val="0"/>
        <w:spacing w:line="360" w:lineRule="auto"/>
        <w:jc w:val="both"/>
        <w:rPr>
          <w:rFonts w:ascii="Arial" w:hAnsi="Arial" w:cs="Arial"/>
          <w:color w:val="000000"/>
          <w:szCs w:val="24"/>
        </w:rPr>
      </w:pPr>
      <w:r w:rsidRPr="006100DB">
        <w:rPr>
          <w:rFonts w:ascii="Arial" w:hAnsi="Arial" w:cs="Arial"/>
          <w:color w:val="000000"/>
          <w:szCs w:val="24"/>
        </w:rPr>
        <w:t>Razão Social:</w:t>
      </w:r>
    </w:p>
    <w:p w:rsidR="00FD1802" w:rsidRPr="006100DB" w:rsidRDefault="00FD1802" w:rsidP="00FD1802">
      <w:pPr>
        <w:widowControl w:val="0"/>
        <w:spacing w:line="360" w:lineRule="auto"/>
        <w:jc w:val="both"/>
        <w:rPr>
          <w:rFonts w:ascii="Arial" w:hAnsi="Arial" w:cs="Arial"/>
          <w:color w:val="000000"/>
          <w:szCs w:val="24"/>
        </w:rPr>
      </w:pPr>
      <w:r w:rsidRPr="006100DB">
        <w:rPr>
          <w:rFonts w:ascii="Arial" w:hAnsi="Arial" w:cs="Arial"/>
          <w:color w:val="000000"/>
          <w:szCs w:val="24"/>
        </w:rPr>
        <w:t>Endereço:</w:t>
      </w:r>
    </w:p>
    <w:p w:rsidR="00FD1802" w:rsidRPr="006100DB" w:rsidRDefault="00FD1802" w:rsidP="00FD1802">
      <w:pPr>
        <w:widowControl w:val="0"/>
        <w:spacing w:line="360" w:lineRule="auto"/>
        <w:jc w:val="both"/>
        <w:rPr>
          <w:rFonts w:ascii="Arial" w:hAnsi="Arial" w:cs="Arial"/>
          <w:color w:val="000000"/>
          <w:szCs w:val="24"/>
        </w:rPr>
      </w:pPr>
      <w:r w:rsidRPr="006100DB">
        <w:rPr>
          <w:rFonts w:ascii="Arial" w:hAnsi="Arial" w:cs="Arial"/>
          <w:color w:val="000000"/>
          <w:szCs w:val="24"/>
        </w:rPr>
        <w:t>Cidade/Estado:</w:t>
      </w:r>
    </w:p>
    <w:p w:rsidR="00FD1802" w:rsidRPr="006100DB" w:rsidRDefault="00FD1802" w:rsidP="00FD1802">
      <w:pPr>
        <w:widowControl w:val="0"/>
        <w:spacing w:line="360" w:lineRule="auto"/>
        <w:jc w:val="both"/>
        <w:rPr>
          <w:rFonts w:ascii="Arial" w:hAnsi="Arial" w:cs="Arial"/>
          <w:color w:val="000000"/>
          <w:szCs w:val="24"/>
        </w:rPr>
      </w:pPr>
      <w:r w:rsidRPr="006100DB">
        <w:rPr>
          <w:rFonts w:ascii="Arial" w:hAnsi="Arial" w:cs="Arial"/>
          <w:color w:val="000000"/>
          <w:szCs w:val="24"/>
        </w:rPr>
        <w:t>CNPJ:</w:t>
      </w:r>
    </w:p>
    <w:p w:rsidR="00FD1802" w:rsidRPr="006100DB" w:rsidRDefault="00FD1802" w:rsidP="00FD1802">
      <w:pPr>
        <w:widowControl w:val="0"/>
        <w:jc w:val="both"/>
        <w:rPr>
          <w:rFonts w:ascii="Arial" w:hAnsi="Arial" w:cs="Arial"/>
          <w:color w:val="000000"/>
          <w:szCs w:val="24"/>
        </w:rPr>
      </w:pPr>
    </w:p>
    <w:p w:rsidR="00FD1802" w:rsidRPr="006100DB" w:rsidRDefault="00FD1802" w:rsidP="00FD1802">
      <w:pPr>
        <w:pStyle w:val="Ttulo1"/>
        <w:keepNext w:val="0"/>
        <w:tabs>
          <w:tab w:val="left" w:pos="0"/>
        </w:tabs>
        <w:jc w:val="both"/>
        <w:rPr>
          <w:rFonts w:ascii="Arial" w:hAnsi="Arial" w:cs="Arial"/>
          <w:b w:val="0"/>
          <w:color w:val="000000"/>
          <w:sz w:val="24"/>
          <w:szCs w:val="24"/>
        </w:rPr>
      </w:pPr>
      <w:r w:rsidRPr="006100DB">
        <w:rPr>
          <w:rFonts w:ascii="Arial" w:hAnsi="Arial" w:cs="Arial"/>
          <w:b w:val="0"/>
          <w:color w:val="000000"/>
          <w:sz w:val="24"/>
          <w:szCs w:val="24"/>
        </w:rPr>
        <w:t>Ao Município de SERRA ALTA/SC</w:t>
      </w:r>
    </w:p>
    <w:p w:rsidR="00FD1802" w:rsidRPr="006100DB" w:rsidRDefault="00FD1802" w:rsidP="00FD1802">
      <w:pPr>
        <w:autoSpaceDE w:val="0"/>
        <w:autoSpaceDN w:val="0"/>
        <w:adjustRightInd w:val="0"/>
        <w:spacing w:line="360" w:lineRule="auto"/>
        <w:jc w:val="both"/>
        <w:rPr>
          <w:rFonts w:ascii="Arial" w:hAnsi="Arial" w:cs="Arial"/>
          <w:szCs w:val="24"/>
        </w:rPr>
      </w:pPr>
    </w:p>
    <w:p w:rsidR="00FD1802" w:rsidRPr="006100DB" w:rsidRDefault="00FD1802" w:rsidP="00FD1802">
      <w:pPr>
        <w:autoSpaceDE w:val="0"/>
        <w:autoSpaceDN w:val="0"/>
        <w:adjustRightInd w:val="0"/>
        <w:spacing w:line="360" w:lineRule="auto"/>
        <w:jc w:val="both"/>
        <w:rPr>
          <w:szCs w:val="24"/>
        </w:rPr>
      </w:pPr>
    </w:p>
    <w:p w:rsidR="00FD1802" w:rsidRPr="006100DB" w:rsidRDefault="00FD1802" w:rsidP="00FD1802">
      <w:pPr>
        <w:autoSpaceDE w:val="0"/>
        <w:autoSpaceDN w:val="0"/>
        <w:adjustRightInd w:val="0"/>
        <w:jc w:val="both"/>
        <w:rPr>
          <w:szCs w:val="24"/>
        </w:rPr>
      </w:pPr>
      <w:r w:rsidRPr="006100DB">
        <w:rPr>
          <w:rFonts w:ascii="Arial" w:hAnsi="Arial" w:cs="Arial"/>
          <w:szCs w:val="24"/>
        </w:rPr>
        <w:t>Declaro, sob as penas da lei, para os devidos fins, que a empresa__________________________________________</w:t>
      </w:r>
      <w:r w:rsidRPr="006100DB">
        <w:rPr>
          <w:szCs w:val="24"/>
        </w:rPr>
        <w:t xml:space="preserve"> </w:t>
      </w:r>
      <w:r w:rsidRPr="006100DB">
        <w:rPr>
          <w:rFonts w:ascii="Arial" w:hAnsi="Arial" w:cs="Arial"/>
          <w:szCs w:val="24"/>
        </w:rPr>
        <w:t>não foi declarada inidônea para licitar</w:t>
      </w:r>
      <w:r w:rsidRPr="006100DB">
        <w:rPr>
          <w:szCs w:val="24"/>
        </w:rPr>
        <w:t xml:space="preserve"> </w:t>
      </w:r>
      <w:r w:rsidRPr="006100DB">
        <w:rPr>
          <w:rFonts w:ascii="Arial" w:hAnsi="Arial" w:cs="Arial"/>
          <w:szCs w:val="24"/>
        </w:rPr>
        <w:t>ou contratar com a Administração Pública, nos termos do inciso IV, do artigo 87 da Lei</w:t>
      </w:r>
      <w:r w:rsidRPr="006100DB">
        <w:rPr>
          <w:szCs w:val="24"/>
        </w:rPr>
        <w:t xml:space="preserve"> </w:t>
      </w:r>
      <w:r w:rsidRPr="006100DB">
        <w:rPr>
          <w:rFonts w:ascii="Arial" w:hAnsi="Arial" w:cs="Arial"/>
          <w:szCs w:val="24"/>
        </w:rPr>
        <w:t>nº 8.666/93, e que comunicarei qualquer fato impeditivo ou evento superveniente à entrega</w:t>
      </w:r>
      <w:r w:rsidRPr="006100DB">
        <w:rPr>
          <w:szCs w:val="24"/>
        </w:rPr>
        <w:t xml:space="preserve"> </w:t>
      </w:r>
      <w:r w:rsidRPr="006100DB">
        <w:rPr>
          <w:rFonts w:ascii="Arial" w:hAnsi="Arial" w:cs="Arial"/>
          <w:szCs w:val="24"/>
        </w:rPr>
        <w:t>dos documentos de habilitação, que venha alterar a atual situação quanto a capacidade</w:t>
      </w:r>
      <w:r w:rsidRPr="006100DB">
        <w:rPr>
          <w:szCs w:val="24"/>
        </w:rPr>
        <w:t xml:space="preserve"> </w:t>
      </w:r>
      <w:r w:rsidRPr="006100DB">
        <w:rPr>
          <w:rFonts w:ascii="Arial" w:hAnsi="Arial" w:cs="Arial"/>
          <w:szCs w:val="24"/>
        </w:rPr>
        <w:t>jurídica, técnica, regularidade fiscal e idoneidade econômico-financeira, nos termos do parágrafo</w:t>
      </w:r>
      <w:r w:rsidRPr="006100DB">
        <w:rPr>
          <w:szCs w:val="24"/>
        </w:rPr>
        <w:t xml:space="preserve"> </w:t>
      </w:r>
      <w:r w:rsidRPr="006100DB">
        <w:rPr>
          <w:rFonts w:ascii="Arial" w:hAnsi="Arial" w:cs="Arial"/>
          <w:szCs w:val="24"/>
        </w:rPr>
        <w:t>2° do artigo 32 da Lei n° 8.666/93 e suas alterações</w:t>
      </w:r>
      <w:r w:rsidRPr="006100DB">
        <w:rPr>
          <w:szCs w:val="24"/>
        </w:rPr>
        <w:t>.</w:t>
      </w:r>
    </w:p>
    <w:p w:rsidR="00FD1802" w:rsidRPr="006100DB" w:rsidRDefault="00FD1802" w:rsidP="00FD1802">
      <w:pPr>
        <w:autoSpaceDE w:val="0"/>
        <w:autoSpaceDN w:val="0"/>
        <w:adjustRightInd w:val="0"/>
        <w:jc w:val="both"/>
        <w:rPr>
          <w:szCs w:val="24"/>
        </w:rPr>
      </w:pPr>
    </w:p>
    <w:p w:rsidR="00FD1802" w:rsidRPr="006100DB" w:rsidRDefault="00FD1802" w:rsidP="00FD1802">
      <w:pPr>
        <w:autoSpaceDE w:val="0"/>
        <w:autoSpaceDN w:val="0"/>
        <w:adjustRightInd w:val="0"/>
        <w:spacing w:line="360" w:lineRule="auto"/>
        <w:jc w:val="both"/>
        <w:rPr>
          <w:szCs w:val="24"/>
        </w:rPr>
      </w:pPr>
    </w:p>
    <w:p w:rsidR="00FD1802" w:rsidRPr="006100DB" w:rsidRDefault="00FD1802" w:rsidP="00FD1802">
      <w:pPr>
        <w:widowControl w:val="0"/>
        <w:spacing w:line="360" w:lineRule="auto"/>
        <w:jc w:val="both"/>
        <w:rPr>
          <w:rFonts w:ascii="Arial" w:hAnsi="Arial" w:cs="Arial"/>
          <w:color w:val="000000"/>
          <w:szCs w:val="24"/>
        </w:rPr>
      </w:pPr>
      <w:r>
        <w:rPr>
          <w:rFonts w:ascii="Arial" w:hAnsi="Arial" w:cs="Arial"/>
          <w:color w:val="000000"/>
          <w:szCs w:val="24"/>
        </w:rPr>
        <w:t>Serra Alta/</w:t>
      </w:r>
      <w:r w:rsidRPr="006100DB">
        <w:rPr>
          <w:rFonts w:ascii="Arial" w:hAnsi="Arial" w:cs="Arial"/>
          <w:color w:val="000000"/>
          <w:szCs w:val="24"/>
        </w:rPr>
        <w:t>SC, ___ de ________________ de 201</w:t>
      </w:r>
      <w:r>
        <w:rPr>
          <w:rFonts w:ascii="Arial" w:hAnsi="Arial" w:cs="Arial"/>
          <w:color w:val="000000"/>
          <w:szCs w:val="24"/>
        </w:rPr>
        <w:t>5</w:t>
      </w:r>
      <w:r w:rsidRPr="006100DB">
        <w:rPr>
          <w:rFonts w:ascii="Arial" w:hAnsi="Arial" w:cs="Arial"/>
          <w:color w:val="000000"/>
          <w:szCs w:val="24"/>
        </w:rPr>
        <w:t>.</w:t>
      </w:r>
    </w:p>
    <w:p w:rsidR="00FD1802" w:rsidRPr="006100DB" w:rsidRDefault="00FD1802" w:rsidP="00FD1802">
      <w:pPr>
        <w:widowControl w:val="0"/>
        <w:spacing w:line="360" w:lineRule="auto"/>
        <w:jc w:val="both"/>
        <w:rPr>
          <w:rFonts w:ascii="Arial" w:hAnsi="Arial" w:cs="Arial"/>
          <w:color w:val="000000"/>
          <w:szCs w:val="24"/>
        </w:rPr>
      </w:pPr>
    </w:p>
    <w:p w:rsidR="00FD1802" w:rsidRPr="006100DB" w:rsidRDefault="00FD1802" w:rsidP="00FD1802">
      <w:pPr>
        <w:widowControl w:val="0"/>
        <w:spacing w:line="360" w:lineRule="auto"/>
        <w:jc w:val="both"/>
        <w:rPr>
          <w:rFonts w:ascii="Arial" w:hAnsi="Arial" w:cs="Arial"/>
          <w:color w:val="000000"/>
          <w:szCs w:val="24"/>
        </w:rPr>
      </w:pPr>
    </w:p>
    <w:p w:rsidR="00FD1802" w:rsidRPr="006100DB" w:rsidRDefault="00FD1802" w:rsidP="00FD1802">
      <w:pPr>
        <w:widowControl w:val="0"/>
        <w:spacing w:line="360" w:lineRule="auto"/>
        <w:jc w:val="both"/>
        <w:rPr>
          <w:rFonts w:ascii="Arial" w:hAnsi="Arial" w:cs="Arial"/>
          <w:color w:val="000000"/>
          <w:szCs w:val="24"/>
        </w:rPr>
      </w:pPr>
    </w:p>
    <w:p w:rsidR="00FD1802" w:rsidRPr="006100DB" w:rsidRDefault="00FD1802" w:rsidP="00FD1802">
      <w:pPr>
        <w:widowControl w:val="0"/>
        <w:jc w:val="center"/>
        <w:rPr>
          <w:rFonts w:ascii="Arial" w:hAnsi="Arial" w:cs="Arial"/>
          <w:color w:val="000000"/>
          <w:szCs w:val="24"/>
        </w:rPr>
      </w:pPr>
      <w:r w:rsidRPr="006100DB">
        <w:rPr>
          <w:rFonts w:ascii="Arial" w:hAnsi="Arial" w:cs="Arial"/>
          <w:color w:val="000000"/>
          <w:szCs w:val="24"/>
        </w:rPr>
        <w:t xml:space="preserve"> (</w:t>
      </w:r>
      <w:r w:rsidR="00A121C8">
        <w:rPr>
          <w:rFonts w:ascii="Arial" w:hAnsi="Arial" w:cs="Arial"/>
          <w:color w:val="000000"/>
          <w:szCs w:val="24"/>
        </w:rPr>
        <w:t xml:space="preserve">carimbo CNPJ e </w:t>
      </w:r>
      <w:r w:rsidRPr="006100DB">
        <w:rPr>
          <w:rFonts w:ascii="Arial" w:hAnsi="Arial" w:cs="Arial"/>
          <w:color w:val="000000"/>
          <w:szCs w:val="24"/>
        </w:rPr>
        <w:t>nome e assinatura do responsável legal)</w:t>
      </w:r>
    </w:p>
    <w:p w:rsidR="00FD1802" w:rsidRPr="006100DB" w:rsidRDefault="00FD1802" w:rsidP="00FD1802">
      <w:pPr>
        <w:widowControl w:val="0"/>
        <w:jc w:val="center"/>
        <w:rPr>
          <w:rFonts w:ascii="Arial" w:hAnsi="Arial" w:cs="Arial"/>
          <w:color w:val="000000"/>
          <w:szCs w:val="24"/>
        </w:rPr>
      </w:pPr>
      <w:r w:rsidRPr="006100DB">
        <w:rPr>
          <w:rFonts w:ascii="Arial" w:hAnsi="Arial" w:cs="Arial"/>
          <w:color w:val="000000"/>
          <w:szCs w:val="24"/>
        </w:rPr>
        <w:t>(número da carteira de identidade e órgão emissor)</w:t>
      </w:r>
    </w:p>
    <w:p w:rsidR="00FD1802" w:rsidRPr="006100DB" w:rsidRDefault="00FD1802" w:rsidP="00FD1802">
      <w:pPr>
        <w:pStyle w:val="Ttulo4"/>
        <w:keepNext w:val="0"/>
        <w:rPr>
          <w:rFonts w:cs="Arial"/>
          <w:szCs w:val="24"/>
        </w:rPr>
      </w:pPr>
    </w:p>
    <w:p w:rsidR="00FD1802" w:rsidRPr="00ED289B" w:rsidRDefault="00FD1802" w:rsidP="00FD1802">
      <w:pPr>
        <w:autoSpaceDE w:val="0"/>
        <w:autoSpaceDN w:val="0"/>
        <w:adjustRightInd w:val="0"/>
        <w:jc w:val="both"/>
        <w:rPr>
          <w:rFonts w:ascii="Arial" w:hAnsi="Arial" w:cs="Arial"/>
          <w:color w:val="FF0000"/>
          <w:szCs w:val="24"/>
        </w:rPr>
        <w:sectPr w:rsidR="00FD1802" w:rsidRPr="00ED289B">
          <w:headerReference w:type="default" r:id="rId13"/>
          <w:footerReference w:type="default" r:id="rId14"/>
          <w:pgSz w:w="11906" w:h="16838"/>
          <w:pgMar w:top="2381" w:right="1134" w:bottom="1701" w:left="1701" w:header="709" w:footer="1004" w:gutter="0"/>
          <w:cols w:space="720"/>
        </w:sectPr>
      </w:pPr>
      <w:r w:rsidRPr="00ED289B">
        <w:rPr>
          <w:rFonts w:ascii="Arial" w:hAnsi="Arial" w:cs="Arial"/>
          <w:color w:val="FF0000"/>
          <w:szCs w:val="24"/>
        </w:rPr>
        <w:t xml:space="preserve">                           </w:t>
      </w:r>
      <w:r>
        <w:rPr>
          <w:rFonts w:ascii="Arial" w:hAnsi="Arial" w:cs="Arial"/>
          <w:color w:val="FF0000"/>
          <w:szCs w:val="24"/>
        </w:rPr>
        <w:t xml:space="preserve">                               </w:t>
      </w:r>
    </w:p>
    <w:p w:rsidR="00F62A97" w:rsidRDefault="00F62A97" w:rsidP="00B41598">
      <w:pPr>
        <w:ind w:firstLine="1134"/>
        <w:jc w:val="center"/>
        <w:rPr>
          <w:rFonts w:ascii="Arial" w:hAnsi="Arial" w:cs="Arial"/>
          <w:b/>
          <w:szCs w:val="24"/>
        </w:rPr>
      </w:pPr>
      <w:r>
        <w:rPr>
          <w:rFonts w:ascii="Arial" w:hAnsi="Arial" w:cs="Arial"/>
          <w:b/>
          <w:szCs w:val="24"/>
        </w:rPr>
        <w:lastRenderedPageBreak/>
        <w:t xml:space="preserve">PREGÃO PRESENCIAL Nº </w:t>
      </w:r>
      <w:r w:rsidR="00F13010">
        <w:rPr>
          <w:rFonts w:ascii="Arial" w:hAnsi="Arial" w:cs="Arial"/>
          <w:b/>
          <w:szCs w:val="24"/>
        </w:rPr>
        <w:t>026/2015</w:t>
      </w:r>
      <w:r w:rsidR="00A121C8">
        <w:rPr>
          <w:rFonts w:ascii="Arial" w:hAnsi="Arial" w:cs="Arial"/>
          <w:b/>
          <w:szCs w:val="24"/>
        </w:rPr>
        <w:t xml:space="preserve"> - SRP</w:t>
      </w:r>
    </w:p>
    <w:p w:rsidR="00F62A97" w:rsidRPr="00CF5C55" w:rsidRDefault="00F62A97" w:rsidP="00F62A97">
      <w:pPr>
        <w:autoSpaceDE w:val="0"/>
        <w:autoSpaceDN w:val="0"/>
        <w:adjustRightInd w:val="0"/>
        <w:rPr>
          <w:rFonts w:ascii="Helvetica-Bold" w:hAnsi="Helvetica-Bold" w:cs="Helvetica-Bold"/>
          <w:b/>
          <w:bCs/>
          <w:color w:val="000000"/>
          <w:szCs w:val="24"/>
        </w:rPr>
      </w:pPr>
    </w:p>
    <w:p w:rsidR="00F62A97" w:rsidRPr="00CF5C55" w:rsidRDefault="00F62A97" w:rsidP="00F62A97">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sidR="00FA527A">
        <w:rPr>
          <w:rFonts w:ascii="Arial-BoldMT" w:hAnsi="Arial-BoldMT" w:cs="Arial-BoldMT"/>
          <w:b/>
          <w:bCs/>
          <w:color w:val="000000"/>
          <w:szCs w:val="24"/>
        </w:rPr>
        <w:t>G</w:t>
      </w:r>
      <w:r w:rsidRPr="00CF5C55">
        <w:rPr>
          <w:rFonts w:ascii="Arial-BoldMT" w:hAnsi="Arial-BoldMT" w:cs="Arial-BoldMT"/>
          <w:b/>
          <w:bCs/>
          <w:color w:val="000000"/>
          <w:szCs w:val="24"/>
        </w:rPr>
        <w:t>”</w:t>
      </w:r>
    </w:p>
    <w:p w:rsidR="00F62A97" w:rsidRPr="00CF5C55" w:rsidRDefault="00F62A97" w:rsidP="00F62A97">
      <w:pPr>
        <w:autoSpaceDE w:val="0"/>
        <w:autoSpaceDN w:val="0"/>
        <w:adjustRightInd w:val="0"/>
        <w:jc w:val="center"/>
        <w:rPr>
          <w:rFonts w:ascii="Arial-BoldMT" w:hAnsi="Arial-BoldMT" w:cs="Arial-BoldMT"/>
          <w:b/>
          <w:bCs/>
          <w:color w:val="000000"/>
          <w:szCs w:val="24"/>
        </w:rPr>
      </w:pPr>
    </w:p>
    <w:p w:rsidR="00F62A97" w:rsidRPr="00CF5C55" w:rsidRDefault="00F62A97" w:rsidP="00F62A97">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F62A97" w:rsidRPr="00CF5C55" w:rsidRDefault="00F62A97" w:rsidP="00F62A97">
      <w:pPr>
        <w:autoSpaceDE w:val="0"/>
        <w:autoSpaceDN w:val="0"/>
        <w:adjustRightInd w:val="0"/>
        <w:jc w:val="both"/>
        <w:rPr>
          <w:rFonts w:ascii="Arial-BoldMT" w:hAnsi="Arial-BoldMT" w:cs="Arial-BoldMT"/>
          <w:b/>
          <w:bCs/>
          <w:color w:val="000000"/>
          <w:szCs w:val="24"/>
        </w:rPr>
      </w:pPr>
    </w:p>
    <w:p w:rsidR="00F62A97" w:rsidRPr="00CF5C55" w:rsidRDefault="00F62A97" w:rsidP="00F62A97">
      <w:pPr>
        <w:autoSpaceDE w:val="0"/>
        <w:autoSpaceDN w:val="0"/>
        <w:adjustRightInd w:val="0"/>
        <w:jc w:val="both"/>
        <w:rPr>
          <w:rFonts w:ascii="Arial-BoldMT" w:hAnsi="Arial-BoldMT" w:cs="Arial-BoldMT"/>
          <w:b/>
          <w:bCs/>
          <w:color w:val="000000"/>
          <w:szCs w:val="24"/>
        </w:rPr>
      </w:pPr>
    </w:p>
    <w:p w:rsidR="00F62A97" w:rsidRPr="00CF5C55" w:rsidRDefault="00F62A97" w:rsidP="00F62A97">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01 – COMO OBTER O PROGRAMA AUTO COTAÇÃO</w:t>
      </w:r>
      <w:r w:rsidR="00A121C8">
        <w:rPr>
          <w:rFonts w:ascii="Arial-BoldMT" w:hAnsi="Arial-BoldMT" w:cs="Arial-BoldMT"/>
          <w:b/>
          <w:bCs/>
          <w:color w:val="000000"/>
          <w:szCs w:val="24"/>
        </w:rPr>
        <w:t xml:space="preserve"> VERSÃO 2.0.19</w:t>
      </w:r>
      <w:r w:rsidRPr="00CF5C55">
        <w:rPr>
          <w:rFonts w:ascii="Arial-BoldMT" w:hAnsi="Arial-BoldMT" w:cs="Arial-BoldMT"/>
          <w:b/>
          <w:bCs/>
          <w:color w:val="000000"/>
          <w:szCs w:val="24"/>
        </w:rPr>
        <w:t>:</w:t>
      </w:r>
    </w:p>
    <w:p w:rsidR="00F62A97" w:rsidRPr="00CF5C55" w:rsidRDefault="00F62A97" w:rsidP="00F62A97">
      <w:pPr>
        <w:autoSpaceDE w:val="0"/>
        <w:autoSpaceDN w:val="0"/>
        <w:adjustRightInd w:val="0"/>
        <w:jc w:val="both"/>
        <w:rPr>
          <w:rFonts w:ascii="ArialMT" w:hAnsi="ArialMT" w:cs="ArialMT"/>
          <w:color w:val="000000"/>
          <w:szCs w:val="24"/>
        </w:rPr>
      </w:pPr>
    </w:p>
    <w:p w:rsidR="00F62A97" w:rsidRPr="00CF5C55" w:rsidRDefault="00F62A97" w:rsidP="00F62A97">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F62A97" w:rsidRPr="00CF5C55" w:rsidRDefault="00F62A97" w:rsidP="00F62A97">
      <w:pPr>
        <w:autoSpaceDE w:val="0"/>
        <w:autoSpaceDN w:val="0"/>
        <w:adjustRightInd w:val="0"/>
        <w:jc w:val="both"/>
        <w:rPr>
          <w:rFonts w:ascii="ArialMT" w:hAnsi="ArialMT" w:cs="ArialMT"/>
          <w:color w:val="000000"/>
          <w:szCs w:val="24"/>
        </w:rPr>
      </w:pPr>
    </w:p>
    <w:p w:rsidR="00F62A97" w:rsidRPr="00CF5C55" w:rsidRDefault="00F62A97" w:rsidP="00F62A97">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F62A97" w:rsidRPr="00CF5C55" w:rsidRDefault="00F62A97" w:rsidP="00F62A97">
      <w:pPr>
        <w:autoSpaceDE w:val="0"/>
        <w:autoSpaceDN w:val="0"/>
        <w:adjustRightInd w:val="0"/>
        <w:jc w:val="both"/>
        <w:rPr>
          <w:rFonts w:ascii="ArialMT" w:hAnsi="ArialMT" w:cs="ArialMT"/>
          <w:color w:val="000000"/>
          <w:szCs w:val="24"/>
        </w:rPr>
      </w:pPr>
    </w:p>
    <w:p w:rsidR="00F62A97" w:rsidRPr="00CF5C55" w:rsidRDefault="00F62A97" w:rsidP="00F62A97">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p>
    <w:p w:rsidR="00F62A97" w:rsidRPr="00CF5C55" w:rsidRDefault="00F62A97" w:rsidP="00F62A97">
      <w:pPr>
        <w:autoSpaceDE w:val="0"/>
        <w:autoSpaceDN w:val="0"/>
        <w:adjustRightInd w:val="0"/>
        <w:jc w:val="both"/>
        <w:rPr>
          <w:rFonts w:ascii="ArialMT" w:hAnsi="ArialMT" w:cs="ArialMT"/>
          <w:color w:val="000000"/>
          <w:szCs w:val="24"/>
        </w:rPr>
      </w:pPr>
    </w:p>
    <w:p w:rsidR="00F62A97" w:rsidRPr="00CF5C55" w:rsidRDefault="00F62A97" w:rsidP="00F62A97">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F62A97" w:rsidRPr="00CF5C55" w:rsidRDefault="00F62A97" w:rsidP="00F62A97">
      <w:pPr>
        <w:autoSpaceDE w:val="0"/>
        <w:autoSpaceDN w:val="0"/>
        <w:adjustRightInd w:val="0"/>
        <w:jc w:val="both"/>
        <w:rPr>
          <w:rFonts w:ascii="Arial-BoldMT" w:hAnsi="Arial-BoldMT" w:cs="Arial-BoldMT"/>
          <w:b/>
          <w:bCs/>
          <w:color w:val="000000"/>
          <w:szCs w:val="24"/>
        </w:rPr>
      </w:pPr>
    </w:p>
    <w:p w:rsidR="00F62A97" w:rsidRPr="00CF5C55" w:rsidRDefault="00F62A97" w:rsidP="00F62A97">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F62A97" w:rsidRPr="00CF5C55" w:rsidRDefault="00F62A97" w:rsidP="00F62A97">
      <w:pPr>
        <w:autoSpaceDE w:val="0"/>
        <w:autoSpaceDN w:val="0"/>
        <w:adjustRightInd w:val="0"/>
        <w:jc w:val="both"/>
        <w:rPr>
          <w:rFonts w:ascii="Arial-BoldMT" w:hAnsi="Arial-BoldMT" w:cs="Arial-BoldMT"/>
          <w:b/>
          <w:bCs/>
          <w:color w:val="000000"/>
          <w:szCs w:val="24"/>
        </w:rPr>
      </w:pPr>
    </w:p>
    <w:p w:rsidR="00F62A97" w:rsidRPr="002D5808" w:rsidRDefault="00F62A97" w:rsidP="00F62A97">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w:t>
      </w:r>
      <w:r>
        <w:rPr>
          <w:rFonts w:ascii="ArialMT" w:hAnsi="ArialMT" w:cs="ArialMT"/>
          <w:szCs w:val="24"/>
        </w:rPr>
        <w:t xml:space="preserve"> </w:t>
      </w:r>
      <w:r w:rsidRPr="002D5808">
        <w:rPr>
          <w:rFonts w:ascii="ArialMT" w:hAnsi="ArialMT" w:cs="ArialMT"/>
          <w:szCs w:val="24"/>
        </w:rPr>
        <w:t>instalação do programa Auto Cotação, instalando-o em seu microcomputador;</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Criar em seu microcomputador (de preferência na área de trabalho) 01 nova pasta e salvar nesta o</w:t>
      </w:r>
      <w:r>
        <w:rPr>
          <w:rFonts w:ascii="ArialMT" w:hAnsi="ArialMT" w:cs="ArialMT"/>
          <w:szCs w:val="24"/>
        </w:rPr>
        <w:t xml:space="preserve"> </w:t>
      </w:r>
      <w:r w:rsidRPr="002D5808">
        <w:rPr>
          <w:rFonts w:ascii="ArialMT" w:hAnsi="ArialMT" w:cs="ArialMT"/>
          <w:szCs w:val="24"/>
        </w:rPr>
        <w:t xml:space="preserve">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F62A97" w:rsidRPr="002D5808" w:rsidRDefault="00F62A97" w:rsidP="00F62A97">
      <w:pPr>
        <w:autoSpaceDE w:val="0"/>
        <w:autoSpaceDN w:val="0"/>
        <w:adjustRightInd w:val="0"/>
        <w:jc w:val="both"/>
        <w:rPr>
          <w:rFonts w:ascii="Arial" w:hAnsi="Arial" w:cs="Arial"/>
          <w:b/>
          <w:bCs/>
          <w:szCs w:val="24"/>
        </w:rPr>
      </w:pPr>
    </w:p>
    <w:p w:rsidR="00F62A97" w:rsidRPr="002D5808" w:rsidRDefault="00F62A97" w:rsidP="00F62A97">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F62A97" w:rsidRPr="002D5808" w:rsidRDefault="00F62A97" w:rsidP="00F62A97">
      <w:pPr>
        <w:autoSpaceDE w:val="0"/>
        <w:autoSpaceDN w:val="0"/>
        <w:adjustRightInd w:val="0"/>
        <w:jc w:val="both"/>
        <w:rPr>
          <w:rFonts w:ascii="Arial" w:hAnsi="Arial" w:cs="Arial"/>
          <w:b/>
          <w:bCs/>
          <w:szCs w:val="24"/>
        </w:rPr>
      </w:pPr>
    </w:p>
    <w:p w:rsidR="00F62A97" w:rsidRPr="002D5808" w:rsidRDefault="00F62A97" w:rsidP="00F62A97">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F62A97" w:rsidRPr="002D5808" w:rsidRDefault="00F62A97" w:rsidP="00F62A97">
      <w:pPr>
        <w:autoSpaceDE w:val="0"/>
        <w:autoSpaceDN w:val="0"/>
        <w:adjustRightInd w:val="0"/>
        <w:jc w:val="both"/>
        <w:rPr>
          <w:rFonts w:ascii="Arial" w:hAnsi="Arial" w:cs="Arial"/>
          <w:b/>
          <w:bCs/>
          <w:szCs w:val="24"/>
        </w:rPr>
      </w:pPr>
    </w:p>
    <w:p w:rsidR="00F62A97" w:rsidRPr="002D5808" w:rsidRDefault="00F62A97" w:rsidP="00F62A97">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Responder “sim” a pergunta: “Os dados do fornecedor não estão cadastrados, deseja cadastrar</w:t>
      </w:r>
      <w:r>
        <w:rPr>
          <w:rFonts w:ascii="Arial" w:hAnsi="Arial" w:cs="Arial"/>
          <w:szCs w:val="24"/>
        </w:rPr>
        <w:t xml:space="preserve"> </w:t>
      </w:r>
      <w:r w:rsidRPr="002D5808">
        <w:rPr>
          <w:rFonts w:ascii="Arial" w:hAnsi="Arial" w:cs="Arial"/>
          <w:szCs w:val="24"/>
        </w:rPr>
        <w:t xml:space="preserve">agora?, e </w:t>
      </w:r>
      <w:r w:rsidRPr="002D5808">
        <w:rPr>
          <w:rFonts w:ascii="Arial" w:hAnsi="Arial" w:cs="Arial"/>
          <w:b/>
          <w:bCs/>
          <w:szCs w:val="24"/>
        </w:rPr>
        <w:t>Preencher os campos com TODOS os dados da empresa licitante.</w:t>
      </w:r>
    </w:p>
    <w:p w:rsidR="00F62A97" w:rsidRPr="002D5808" w:rsidRDefault="00F62A97" w:rsidP="00F62A97">
      <w:pPr>
        <w:autoSpaceDE w:val="0"/>
        <w:autoSpaceDN w:val="0"/>
        <w:adjustRightInd w:val="0"/>
        <w:jc w:val="both"/>
        <w:rPr>
          <w:rFonts w:ascii="Arial" w:hAnsi="Arial" w:cs="Arial"/>
          <w:b/>
          <w:bCs/>
          <w:szCs w:val="24"/>
        </w:rPr>
      </w:pPr>
    </w:p>
    <w:p w:rsidR="00F62A97" w:rsidRPr="002D5808" w:rsidRDefault="00F62A97" w:rsidP="00F62A97">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Pr>
          <w:rFonts w:ascii="Arial-BoldMT" w:hAnsi="Arial-BoldMT" w:cs="Arial-BoldMT"/>
          <w:b/>
          <w:bCs/>
          <w:szCs w:val="24"/>
        </w:rPr>
        <w:t xml:space="preserve"> </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as</w:t>
      </w:r>
      <w:r>
        <w:rPr>
          <w:rFonts w:ascii="Arial-BoldMT" w:hAnsi="Arial-BoldMT" w:cs="Arial-BoldMT"/>
          <w:b/>
          <w:bCs/>
          <w:szCs w:val="24"/>
        </w:rPr>
        <w:t xml:space="preserve"> </w:t>
      </w:r>
      <w:r w:rsidRPr="002D5808">
        <w:rPr>
          <w:rFonts w:ascii="ArialMT" w:hAnsi="ArialMT" w:cs="ArialMT"/>
          <w:szCs w:val="24"/>
        </w:rPr>
        <w:t xml:space="preserve">informações sempre que desejar, não precisando chegar ao último item para isso. Assim </w:t>
      </w:r>
      <w:r w:rsidRPr="002D5808">
        <w:rPr>
          <w:rFonts w:ascii="Arial-BoldMT" w:hAnsi="Arial-BoldMT" w:cs="Arial-BoldMT"/>
          <w:b/>
          <w:bCs/>
          <w:szCs w:val="24"/>
        </w:rPr>
        <w:t>não correrá o risco</w:t>
      </w:r>
      <w:r>
        <w:rPr>
          <w:rFonts w:ascii="Arial-BoldMT" w:hAnsi="Arial-BoldMT" w:cs="Arial-BoldMT"/>
          <w:b/>
          <w:bCs/>
          <w:szCs w:val="24"/>
        </w:rPr>
        <w:t xml:space="preserve"> </w:t>
      </w:r>
      <w:r w:rsidRPr="002D5808">
        <w:rPr>
          <w:rFonts w:ascii="Arial-BoldMT" w:hAnsi="Arial-BoldMT" w:cs="Arial-BoldMT"/>
          <w:b/>
          <w:bCs/>
          <w:szCs w:val="24"/>
        </w:rPr>
        <w:t xml:space="preserve">de perder as informações </w:t>
      </w:r>
      <w:r w:rsidRPr="002D5808">
        <w:rPr>
          <w:rFonts w:ascii="ArialMT" w:hAnsi="ArialMT" w:cs="ArialMT"/>
          <w:szCs w:val="24"/>
        </w:rPr>
        <w:t>já digitadas em casos de queda de energia ou pane no computador.</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lastRenderedPageBreak/>
        <w:t xml:space="preserve">5º Passo </w:t>
      </w:r>
      <w:r w:rsidRPr="002D5808">
        <w:rPr>
          <w:rFonts w:ascii="ArialMT" w:hAnsi="ArialMT" w:cs="ArialMT"/>
          <w:szCs w:val="24"/>
        </w:rPr>
        <w:t>- Observações do Fornecedor: Clique sobre o botão "Observações do Fornecedor" se quiser digitar</w:t>
      </w:r>
      <w:r>
        <w:rPr>
          <w:rFonts w:ascii="ArialMT" w:hAnsi="ArialMT" w:cs="ArialMT"/>
          <w:szCs w:val="24"/>
        </w:rPr>
        <w:t xml:space="preserve"> </w:t>
      </w:r>
      <w:r w:rsidRPr="002D5808">
        <w:rPr>
          <w:rFonts w:ascii="ArialMT" w:hAnsi="ArialMT" w:cs="ArialMT"/>
          <w:szCs w:val="24"/>
        </w:rPr>
        <w:t>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w:t>
      </w:r>
      <w:r>
        <w:rPr>
          <w:rFonts w:ascii="ArialMT" w:hAnsi="ArialMT" w:cs="ArialMT"/>
          <w:szCs w:val="24"/>
        </w:rPr>
        <w:t xml:space="preserve"> </w:t>
      </w:r>
      <w:r w:rsidRPr="002D5808">
        <w:rPr>
          <w:rFonts w:ascii="ArialMT" w:hAnsi="ArialMT" w:cs="ArialMT"/>
          <w:szCs w:val="24"/>
        </w:rPr>
        <w:t>a opção "Salvar", ou clique na figura que simboliza um disquete.</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w:t>
      </w:r>
      <w:r>
        <w:rPr>
          <w:rFonts w:ascii="ArialMT" w:hAnsi="ArialMT" w:cs="ArialMT"/>
          <w:szCs w:val="24"/>
        </w:rPr>
        <w:t xml:space="preserve"> </w:t>
      </w:r>
      <w:r w:rsidRPr="002D5808">
        <w:rPr>
          <w:rFonts w:ascii="ArialMT" w:hAnsi="ArialMT" w:cs="ArialMT"/>
          <w:szCs w:val="24"/>
        </w:rPr>
        <w:t>que simboliza uma impressora para visualizar o documento antes de enviá-lo para impressora. Será exibido um</w:t>
      </w:r>
      <w:r>
        <w:rPr>
          <w:rFonts w:ascii="ArialMT" w:hAnsi="ArialMT" w:cs="ArialMT"/>
          <w:szCs w:val="24"/>
        </w:rPr>
        <w:t xml:space="preserve"> </w:t>
      </w:r>
      <w:r w:rsidRPr="002D5808">
        <w:rPr>
          <w:rFonts w:ascii="ArialMT" w:hAnsi="ArialMT" w:cs="ArialMT"/>
          <w:szCs w:val="24"/>
        </w:rPr>
        <w:t>relatório com todas as informações atualizadas.</w:t>
      </w:r>
    </w:p>
    <w:p w:rsidR="00F62A97"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w:t>
      </w:r>
      <w:r>
        <w:rPr>
          <w:rFonts w:ascii="ArialMT" w:hAnsi="ArialMT" w:cs="ArialMT"/>
          <w:szCs w:val="24"/>
        </w:rPr>
        <w:t xml:space="preserve"> </w:t>
      </w:r>
      <w:r w:rsidRPr="002D5808">
        <w:rPr>
          <w:rFonts w:ascii="ArialMT" w:hAnsi="ArialMT" w:cs="ArialMT"/>
          <w:szCs w:val="24"/>
        </w:rPr>
        <w:t>figura que simboliza uma impressora para enviar o documento para impressão. Na tela de impressão, clique</w:t>
      </w:r>
      <w:r>
        <w:rPr>
          <w:rFonts w:ascii="ArialMT" w:hAnsi="ArialMT" w:cs="ArialMT"/>
          <w:szCs w:val="24"/>
        </w:rPr>
        <w:t xml:space="preserve"> </w:t>
      </w:r>
      <w:r w:rsidRPr="002D5808">
        <w:rPr>
          <w:rFonts w:ascii="ArialMT" w:hAnsi="ArialMT" w:cs="ArialMT"/>
          <w:szCs w:val="24"/>
        </w:rPr>
        <w:t>em "OK" para confirmar. Nesse momento você poderá selecionar a impressora que deseja imprimir o</w:t>
      </w:r>
      <w:r>
        <w:rPr>
          <w:rFonts w:ascii="ArialMT" w:hAnsi="ArialMT" w:cs="ArialMT"/>
          <w:szCs w:val="24"/>
        </w:rPr>
        <w:t xml:space="preserve"> </w:t>
      </w:r>
      <w:r w:rsidRPr="002D5808">
        <w:rPr>
          <w:rFonts w:ascii="ArialMT" w:hAnsi="ArialMT" w:cs="ArialMT"/>
          <w:szCs w:val="24"/>
        </w:rPr>
        <w:t>documento. A impressora deverá ser Jato de Tinta ou Laser.</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onde está</w:t>
      </w:r>
      <w:r>
        <w:rPr>
          <w:rFonts w:ascii="Arial-BoldMT" w:hAnsi="Arial-BoldMT" w:cs="Arial-BoldMT"/>
          <w:b/>
          <w:bCs/>
          <w:szCs w:val="24"/>
        </w:rPr>
        <w:t xml:space="preserve"> </w:t>
      </w:r>
      <w:r w:rsidRPr="002D5808">
        <w:rPr>
          <w:rFonts w:ascii="Arial-BoldMT" w:hAnsi="Arial-BoldMT" w:cs="Arial-BoldMT"/>
          <w:b/>
          <w:bCs/>
          <w:szCs w:val="24"/>
        </w:rPr>
        <w:t xml:space="preserve">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(que agora já está atualizado com</w:t>
      </w:r>
      <w:r>
        <w:rPr>
          <w:rFonts w:ascii="ArialMT" w:hAnsi="ArialMT" w:cs="ArialMT"/>
          <w:szCs w:val="24"/>
        </w:rPr>
        <w:t xml:space="preserve"> </w:t>
      </w:r>
      <w:r w:rsidRPr="002D5808">
        <w:rPr>
          <w:rFonts w:ascii="ArialMT" w:hAnsi="ArialMT" w:cs="ArialMT"/>
          <w:szCs w:val="24"/>
        </w:rPr>
        <w:t>os dados da proposta de preços da PROPONTE, os quais foram digitados através do programa AUTO</w:t>
      </w:r>
      <w:r>
        <w:rPr>
          <w:rFonts w:ascii="ArialMT" w:hAnsi="ArialMT" w:cs="ArialMT"/>
          <w:szCs w:val="24"/>
        </w:rPr>
        <w:t xml:space="preserve"> </w:t>
      </w:r>
      <w:r w:rsidRPr="002D5808">
        <w:rPr>
          <w:rFonts w:ascii="ArialMT" w:hAnsi="ArialMT" w:cs="ArialMT"/>
          <w:szCs w:val="24"/>
        </w:rPr>
        <w:t xml:space="preserve">COTAÇÃO) em um </w:t>
      </w:r>
      <w:r w:rsidRPr="002D5808">
        <w:rPr>
          <w:rFonts w:ascii="Arial-BoldMT" w:hAnsi="Arial-BoldMT" w:cs="Arial-BoldMT"/>
          <w:b/>
          <w:bCs/>
          <w:szCs w:val="24"/>
        </w:rPr>
        <w:t>CD virgem</w:t>
      </w:r>
      <w:r w:rsidRPr="002D5808">
        <w:rPr>
          <w:rFonts w:ascii="ArialMT" w:hAnsi="ArialMT" w:cs="ArialMT"/>
          <w:szCs w:val="24"/>
        </w:rPr>
        <w:t>.</w:t>
      </w:r>
    </w:p>
    <w:p w:rsidR="00F62A97" w:rsidRPr="002D5808" w:rsidRDefault="00F62A97" w:rsidP="00F62A97">
      <w:pPr>
        <w:autoSpaceDE w:val="0"/>
        <w:autoSpaceDN w:val="0"/>
        <w:adjustRightInd w:val="0"/>
        <w:jc w:val="both"/>
        <w:rPr>
          <w:rFonts w:ascii="Arial-BoldMT" w:hAnsi="Arial-BoldMT" w:cs="Arial-BoldMT"/>
          <w:b/>
          <w:bCs/>
          <w:szCs w:val="24"/>
        </w:rPr>
      </w:pPr>
    </w:p>
    <w:p w:rsidR="00F62A97" w:rsidRPr="002D5808" w:rsidRDefault="00F62A97" w:rsidP="00F62A97">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juntamente com a proposta impressa</w:t>
      </w:r>
      <w:r w:rsidRPr="002D5808">
        <w:rPr>
          <w:rFonts w:ascii="ArialMT" w:hAnsi="ArialMT" w:cs="ArialMT"/>
          <w:szCs w:val="24"/>
        </w:rPr>
        <w:t>.</w:t>
      </w:r>
    </w:p>
    <w:p w:rsidR="00F62A97" w:rsidRDefault="00F62A97" w:rsidP="00F62A97">
      <w:pPr>
        <w:autoSpaceDE w:val="0"/>
        <w:autoSpaceDN w:val="0"/>
        <w:adjustRightInd w:val="0"/>
        <w:jc w:val="both"/>
        <w:rPr>
          <w:rFonts w:ascii="ArialMT" w:hAnsi="ArialMT" w:cs="ArialMT"/>
          <w:sz w:val="20"/>
        </w:rPr>
      </w:pPr>
    </w:p>
    <w:p w:rsidR="00F62A97" w:rsidRDefault="00F62A97" w:rsidP="00F62A97"/>
    <w:p w:rsidR="00F62A97" w:rsidRDefault="00F62A97" w:rsidP="00F62A97"/>
    <w:p w:rsidR="00F62A97" w:rsidRDefault="00F62A97" w:rsidP="00F62A97">
      <w:pPr>
        <w:autoSpaceDE w:val="0"/>
        <w:autoSpaceDN w:val="0"/>
        <w:adjustRightInd w:val="0"/>
        <w:rPr>
          <w:rFonts w:ascii="Helvetica-Bold" w:hAnsi="Helvetica-Bold" w:cs="Helvetica-Bold"/>
          <w:b/>
          <w:bCs/>
          <w:color w:val="000000"/>
          <w:szCs w:val="24"/>
        </w:rPr>
      </w:pPr>
    </w:p>
    <w:p w:rsidR="00F62A97" w:rsidRDefault="00F62A97" w:rsidP="00F62A97">
      <w:pPr>
        <w:autoSpaceDE w:val="0"/>
        <w:autoSpaceDN w:val="0"/>
        <w:adjustRightInd w:val="0"/>
        <w:rPr>
          <w:rFonts w:ascii="Helvetica-Bold" w:hAnsi="Helvetica-Bold" w:cs="Helvetica-Bold"/>
          <w:b/>
          <w:bCs/>
          <w:color w:val="000000"/>
          <w:szCs w:val="24"/>
        </w:rPr>
      </w:pPr>
    </w:p>
    <w:p w:rsidR="00F62A97" w:rsidRPr="00FC7D66" w:rsidRDefault="00F62A97" w:rsidP="00F62A97">
      <w:pPr>
        <w:jc w:val="both"/>
        <w:rPr>
          <w:rFonts w:ascii="Arial" w:hAnsi="Arial" w:cs="Arial"/>
          <w:szCs w:val="24"/>
        </w:rPr>
      </w:pPr>
    </w:p>
    <w:p w:rsidR="00F62A97" w:rsidRDefault="00F62A97" w:rsidP="00F62A97"/>
    <w:p w:rsidR="00F62A97" w:rsidRDefault="00F62A97" w:rsidP="00F62A97"/>
    <w:p w:rsidR="00F62A97" w:rsidRDefault="00F62A97" w:rsidP="00F62A97"/>
    <w:p w:rsidR="001F2119" w:rsidRDefault="001F2119"/>
    <w:sectPr w:rsidR="001F2119" w:rsidSect="00A71D9C">
      <w:headerReference w:type="default" r:id="rId15"/>
      <w:footerReference w:type="even" r:id="rId16"/>
      <w:footerReference w:type="default" r:id="rId17"/>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A1" w:rsidRDefault="004538A1">
      <w:r>
        <w:separator/>
      </w:r>
    </w:p>
  </w:endnote>
  <w:endnote w:type="continuationSeparator" w:id="0">
    <w:p w:rsidR="004538A1" w:rsidRDefault="0045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Pr="00D11AC5" w:rsidRDefault="003D2663">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20389C">
      <w:rPr>
        <w:rFonts w:ascii="Arial" w:hAnsi="Arial" w:cs="Arial"/>
        <w:noProof/>
      </w:rPr>
      <w:t>2</w:t>
    </w:r>
    <w:r w:rsidRPr="00D11AC5">
      <w:rPr>
        <w:rFonts w:ascii="Arial" w:hAnsi="Arial" w:cs="Arial"/>
      </w:rPr>
      <w:fldChar w:fldCharType="end"/>
    </w:r>
  </w:p>
  <w:p w:rsidR="003D2663" w:rsidRDefault="003D26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5971"/>
      <w:docPartObj>
        <w:docPartGallery w:val="Page Numbers (Bottom of Page)"/>
        <w:docPartUnique/>
      </w:docPartObj>
    </w:sdtPr>
    <w:sdtEndPr>
      <w:rPr>
        <w:rFonts w:ascii="Arial" w:hAnsi="Arial" w:cs="Arial"/>
      </w:rPr>
    </w:sdtEndPr>
    <w:sdtContent>
      <w:p w:rsidR="003D2663" w:rsidRPr="005C75CE" w:rsidRDefault="003D2663">
        <w:pPr>
          <w:pStyle w:val="Rodap"/>
          <w:jc w:val="right"/>
          <w:rPr>
            <w:rFonts w:ascii="Arial" w:hAnsi="Arial" w:cs="Arial"/>
          </w:rPr>
        </w:pPr>
        <w:r w:rsidRPr="005C75CE">
          <w:rPr>
            <w:rFonts w:ascii="Arial" w:hAnsi="Arial" w:cs="Arial"/>
          </w:rPr>
          <w:fldChar w:fldCharType="begin"/>
        </w:r>
        <w:r w:rsidRPr="005C75CE">
          <w:rPr>
            <w:rFonts w:ascii="Arial" w:hAnsi="Arial" w:cs="Arial"/>
          </w:rPr>
          <w:instrText>PAGE   \* MERGEFORMAT</w:instrText>
        </w:r>
        <w:r w:rsidRPr="005C75CE">
          <w:rPr>
            <w:rFonts w:ascii="Arial" w:hAnsi="Arial" w:cs="Arial"/>
          </w:rPr>
          <w:fldChar w:fldCharType="separate"/>
        </w:r>
        <w:r w:rsidR="0020389C">
          <w:rPr>
            <w:rFonts w:ascii="Arial" w:hAnsi="Arial" w:cs="Arial"/>
            <w:noProof/>
          </w:rPr>
          <w:t>31</w:t>
        </w:r>
        <w:r w:rsidRPr="005C75CE">
          <w:rPr>
            <w:rFonts w:ascii="Arial" w:hAnsi="Arial" w:cs="Arial"/>
          </w:rPr>
          <w:fldChar w:fldCharType="end"/>
        </w:r>
      </w:p>
    </w:sdtContent>
  </w:sdt>
  <w:p w:rsidR="003D2663" w:rsidRDefault="003D266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3D2663" w:rsidP="00A71D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663" w:rsidRDefault="003D266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3D26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A1" w:rsidRDefault="004538A1">
      <w:r>
        <w:separator/>
      </w:r>
    </w:p>
  </w:footnote>
  <w:footnote w:type="continuationSeparator" w:id="0">
    <w:p w:rsidR="004538A1" w:rsidRDefault="00453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3D2663" w:rsidP="00A71D9C">
    <w:pPr>
      <w:pStyle w:val="Cabealho"/>
      <w:jc w:val="both"/>
      <w:rPr>
        <w:rFonts w:ascii="Verdana" w:hAnsi="Verdana"/>
        <w:b/>
        <w:sz w:val="20"/>
      </w:rPr>
    </w:pPr>
    <w:r>
      <w:rPr>
        <w:rFonts w:ascii="Verdana" w:hAnsi="Verdana"/>
        <w:b/>
        <w:sz w:val="20"/>
      </w:rPr>
      <w:t xml:space="preserve">                        </w:t>
    </w:r>
  </w:p>
  <w:p w:rsidR="003D2663" w:rsidRDefault="004538A1" w:rsidP="00A71D9C">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pt;margin-top:5.85pt;width:90pt;height:64.7pt;z-index:251658752">
          <v:imagedata r:id="rId1" o:title=""/>
          <w10:wrap type="topAndBottom"/>
        </v:shape>
        <o:OLEObject Type="Embed" ProgID="CorelDraw.Graphic.8" ShapeID="_x0000_s2049" DrawAspect="Content" ObjectID="_1496035997" r:id="rId2"/>
      </w:object>
    </w:r>
    <w:r w:rsidR="003D2663">
      <w:rPr>
        <w:rFonts w:ascii="Verdana" w:hAnsi="Verdana"/>
        <w:b/>
        <w:sz w:val="20"/>
      </w:rPr>
      <w:t xml:space="preserve">                        ESTADO DE SANTA CATARINA</w:t>
    </w:r>
  </w:p>
  <w:p w:rsidR="003D2663" w:rsidRDefault="003D2663" w:rsidP="00A71D9C">
    <w:pPr>
      <w:pStyle w:val="Cabealho"/>
      <w:jc w:val="both"/>
      <w:rPr>
        <w:rFonts w:ascii="Verdana" w:hAnsi="Verdana"/>
        <w:b/>
        <w:sz w:val="20"/>
      </w:rPr>
    </w:pPr>
    <w:r>
      <w:rPr>
        <w:rFonts w:ascii="Verdana" w:hAnsi="Verdana"/>
        <w:b/>
        <w:sz w:val="20"/>
      </w:rPr>
      <w:t xml:space="preserve">                        MUNICÍPIO DE SERRA ALTA</w:t>
    </w:r>
  </w:p>
  <w:p w:rsidR="003D2663" w:rsidRDefault="003D2663" w:rsidP="00A71D9C">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3D2663" w:rsidRDefault="003D2663" w:rsidP="00A71D9C">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3D2663" w:rsidRDefault="003D2663" w:rsidP="00A71D9C">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3D2663" w:rsidRDefault="003D2663" w:rsidP="00960888">
    <w:pPr>
      <w:pStyle w:val="Cabealho"/>
      <w:rPr>
        <w:rStyle w:val="Hyperlink"/>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p w:rsidR="003D2663" w:rsidRDefault="003D2663" w:rsidP="00960888">
    <w:pPr>
      <w:pStyle w:val="Cabealho"/>
      <w:rPr>
        <w:rFonts w:ascii="Verdana" w:hAnsi="Verdana" w:cs="Courier New"/>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4538A1" w:rsidP="00FD1802">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3.15pt;margin-top:0;width:90pt;height:64.75pt;z-index:251660800">
          <v:imagedata r:id="rId1" o:title=""/>
          <w10:wrap type="topAndBottom"/>
        </v:shape>
        <o:OLEObject Type="Embed" ProgID="CorelDraw.Graphic.8" ShapeID="_x0000_s2051" DrawAspect="Content" ObjectID="_1496035998" r:id="rId2"/>
      </w:object>
    </w:r>
    <w:r w:rsidR="003D2663">
      <w:rPr>
        <w:rFonts w:ascii="Verdana" w:hAnsi="Verdana"/>
        <w:b/>
        <w:sz w:val="20"/>
      </w:rPr>
      <w:t xml:space="preserve">                        ESTADO DE SANTA CATARINA</w:t>
    </w:r>
  </w:p>
  <w:p w:rsidR="003D2663" w:rsidRDefault="003D2663" w:rsidP="00FD1802">
    <w:pPr>
      <w:pStyle w:val="Cabealho"/>
      <w:jc w:val="both"/>
      <w:rPr>
        <w:rFonts w:ascii="Verdana" w:hAnsi="Verdana"/>
        <w:b/>
        <w:sz w:val="20"/>
      </w:rPr>
    </w:pPr>
    <w:r>
      <w:rPr>
        <w:rFonts w:ascii="Verdana" w:hAnsi="Verdana"/>
        <w:b/>
        <w:sz w:val="20"/>
      </w:rPr>
      <w:t xml:space="preserve">                        MUNICIPIO DE SERRA ALTA</w:t>
    </w:r>
  </w:p>
  <w:p w:rsidR="003D2663" w:rsidRDefault="003D2663" w:rsidP="00FD1802">
    <w:pPr>
      <w:pStyle w:val="Cabealho"/>
      <w:rPr>
        <w:rFonts w:ascii="Verdana" w:hAnsi="Verdana" w:cs="Courier New"/>
        <w:b/>
        <w:sz w:val="20"/>
      </w:rPr>
    </w:pPr>
    <w:r>
      <w:rPr>
        <w:rFonts w:ascii="Verdana" w:hAnsi="Verdana" w:cs="Courier New"/>
        <w:b/>
        <w:sz w:val="20"/>
      </w:rPr>
      <w:t xml:space="preserve">                        Av. Dom Pedro, II, 830 - Fone</w:t>
    </w:r>
    <w:r>
      <w:rPr>
        <w:rFonts w:ascii="Verdana" w:hAnsi="Verdana" w:cs="Courier New"/>
        <w:b/>
        <w:noProof/>
        <w:sz w:val="20"/>
      </w:rPr>
      <w:t xml:space="preserve"> (</w:t>
    </w:r>
    <w:r>
      <w:rPr>
        <w:rFonts w:ascii="Verdana" w:hAnsi="Verdana" w:cs="Courier New"/>
        <w:b/>
        <w:sz w:val="20"/>
      </w:rPr>
      <w:t>49) 3364-0092.</w:t>
    </w:r>
  </w:p>
  <w:p w:rsidR="003D2663" w:rsidRDefault="003D2663" w:rsidP="00FD1802">
    <w:pPr>
      <w:pStyle w:val="Cabealho"/>
      <w:rPr>
        <w:rFonts w:ascii="Verdana" w:hAnsi="Verdana"/>
        <w:b/>
        <w:color w:val="000000"/>
        <w:sz w:val="20"/>
      </w:rPr>
    </w:pPr>
    <w:r>
      <w:rPr>
        <w:rFonts w:ascii="Verdana" w:hAnsi="Verdana"/>
        <w:b/>
        <w:color w:val="000000"/>
        <w:sz w:val="20"/>
      </w:rPr>
      <w:t xml:space="preserve">                        CNPJ Nº 80.622.319/0001-98</w:t>
    </w:r>
  </w:p>
  <w:p w:rsidR="003D2663" w:rsidRDefault="003D2663" w:rsidP="00FD1802">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p>
  <w:p w:rsidR="003D2663" w:rsidRPr="00F51FE1" w:rsidRDefault="003D2663" w:rsidP="00FD1802">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3" w:rsidRDefault="004538A1" w:rsidP="00A71D9C">
    <w:pPr>
      <w:pStyle w:val="Cabealho"/>
      <w:jc w:val="both"/>
      <w:rPr>
        <w:b/>
      </w:rPr>
    </w:pPr>
    <w:r>
      <w:rPr>
        <w:rFonts w:ascii="Arial" w:hAnsi="Arial" w:cs="Arial"/>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pt;margin-top:10.95pt;width:90pt;height:64.75pt;z-index:251657728">
          <v:imagedata r:id="rId1" o:title=""/>
          <w10:wrap type="topAndBottom"/>
        </v:shape>
        <o:OLEObject Type="Embed" ProgID="CorelDraw.Graphic.8" ShapeID="_x0000_s2050" DrawAspect="Content" ObjectID="_1496035999" r:id="rId2"/>
      </w:object>
    </w:r>
  </w:p>
  <w:p w:rsidR="003D2663" w:rsidRPr="00EA04F2" w:rsidRDefault="003D2663" w:rsidP="00A71D9C">
    <w:pPr>
      <w:pStyle w:val="Cabealho"/>
      <w:jc w:val="both"/>
      <w:rPr>
        <w:rFonts w:ascii="Arial" w:hAnsi="Arial" w:cs="Arial"/>
        <w:b/>
        <w:szCs w:val="24"/>
      </w:rPr>
    </w:pPr>
    <w:r>
      <w:rPr>
        <w:rFonts w:ascii="Arial" w:hAnsi="Arial" w:cs="Arial"/>
        <w:b/>
        <w:szCs w:val="24"/>
      </w:rPr>
      <w:t xml:space="preserve">                            </w:t>
    </w:r>
    <w:r w:rsidRPr="00EA04F2">
      <w:rPr>
        <w:rFonts w:ascii="Arial" w:hAnsi="Arial" w:cs="Arial"/>
        <w:b/>
        <w:szCs w:val="24"/>
      </w:rPr>
      <w:t>ESTADO DE SANTA CATARINA</w:t>
    </w:r>
  </w:p>
  <w:p w:rsidR="003D2663" w:rsidRPr="00EA04F2" w:rsidRDefault="003D2663" w:rsidP="00A71D9C">
    <w:pPr>
      <w:pStyle w:val="Cabealho"/>
      <w:jc w:val="both"/>
      <w:rPr>
        <w:rFonts w:ascii="Arial" w:hAnsi="Arial" w:cs="Arial"/>
        <w:b/>
        <w:color w:val="000000"/>
        <w:szCs w:val="24"/>
      </w:rPr>
    </w:pPr>
    <w:r>
      <w:rPr>
        <w:rFonts w:ascii="Arial" w:hAnsi="Arial" w:cs="Arial"/>
        <w:b/>
        <w:color w:val="000000"/>
        <w:szCs w:val="24"/>
      </w:rPr>
      <w:t xml:space="preserve">                            MUNICIPIO </w:t>
    </w:r>
    <w:r w:rsidRPr="00EA04F2">
      <w:rPr>
        <w:rFonts w:ascii="Arial" w:hAnsi="Arial" w:cs="Arial"/>
        <w:b/>
        <w:color w:val="000000"/>
        <w:szCs w:val="24"/>
      </w:rPr>
      <w:t>DE SERRA ALTA</w:t>
    </w:r>
  </w:p>
  <w:p w:rsidR="003D2663" w:rsidRPr="00EA04F2" w:rsidRDefault="003D2663" w:rsidP="00A71D9C">
    <w:pPr>
      <w:pStyle w:val="Cabealho"/>
      <w:jc w:val="both"/>
      <w:rPr>
        <w:rFonts w:ascii="Arial" w:hAnsi="Arial" w:cs="Arial"/>
        <w:b/>
        <w:color w:val="000000"/>
        <w:szCs w:val="24"/>
      </w:rPr>
    </w:pPr>
    <w:r>
      <w:rPr>
        <w:rFonts w:ascii="Arial" w:hAnsi="Arial" w:cs="Arial"/>
        <w:b/>
        <w:color w:val="000000"/>
        <w:szCs w:val="24"/>
      </w:rPr>
      <w:t xml:space="preserve">                            </w:t>
    </w:r>
    <w:r w:rsidRPr="00EA04F2">
      <w:rPr>
        <w:rFonts w:ascii="Arial" w:hAnsi="Arial" w:cs="Arial"/>
        <w:b/>
        <w:color w:val="000000"/>
        <w:szCs w:val="24"/>
      </w:rPr>
      <w:t xml:space="preserve">CGC/MF Nº </w:t>
    </w:r>
    <w:r>
      <w:rPr>
        <w:rFonts w:ascii="Arial" w:hAnsi="Arial" w:cs="Arial"/>
        <w:b/>
        <w:color w:val="000000"/>
        <w:szCs w:val="24"/>
      </w:rPr>
      <w:t>80.622.319/0001-98</w:t>
    </w:r>
  </w:p>
  <w:p w:rsidR="003D2663" w:rsidRPr="00EA04F2" w:rsidRDefault="003D2663" w:rsidP="00A71D9C">
    <w:pPr>
      <w:pStyle w:val="Cabealho"/>
      <w:jc w:val="both"/>
      <w:rPr>
        <w:rFonts w:ascii="Arial" w:hAnsi="Arial" w:cs="Arial"/>
        <w:szCs w:val="24"/>
      </w:rPr>
    </w:pPr>
    <w:r>
      <w:rPr>
        <w:rFonts w:ascii="Arial" w:hAnsi="Arial" w:cs="Arial"/>
        <w:szCs w:val="24"/>
      </w:rPr>
      <w:t xml:space="preserve">                            </w:t>
    </w:r>
    <w:r w:rsidRPr="00EA04F2">
      <w:rPr>
        <w:rFonts w:ascii="Arial" w:hAnsi="Arial" w:cs="Arial"/>
        <w:szCs w:val="24"/>
      </w:rPr>
      <w:t xml:space="preserve">E-mail : </w:t>
    </w:r>
    <w:hyperlink r:id="rId3" w:history="1">
      <w:r w:rsidRPr="00EA04F2">
        <w:rPr>
          <w:rStyle w:val="Hyperlink"/>
          <w:rFonts w:ascii="Arial" w:hAnsi="Arial" w:cs="Arial"/>
          <w:b/>
          <w:szCs w:val="24"/>
        </w:rPr>
        <w:t>compras@serraalta.sc.gov.br</w:t>
      </w:r>
    </w:hyperlink>
  </w:p>
  <w:p w:rsidR="003D2663" w:rsidRPr="00EA04F2" w:rsidRDefault="003D2663" w:rsidP="00A71D9C">
    <w:pPr>
      <w:pStyle w:val="Cabealho"/>
      <w:pBdr>
        <w:bottom w:val="single" w:sz="12" w:space="1" w:color="auto"/>
      </w:pBdr>
      <w:jc w:val="both"/>
      <w:rPr>
        <w:rFonts w:ascii="Arial" w:hAnsi="Arial" w:cs="Arial"/>
        <w:b/>
        <w:szCs w:val="24"/>
      </w:rPr>
    </w:pPr>
    <w:r>
      <w:rPr>
        <w:rFonts w:ascii="Arial" w:hAnsi="Arial" w:cs="Arial"/>
        <w:szCs w:val="24"/>
      </w:rPr>
      <w:t xml:space="preserve">                            Av. Dom Pedro II</w:t>
    </w:r>
    <w:r w:rsidRPr="00EA04F2">
      <w:rPr>
        <w:rFonts w:ascii="Arial" w:hAnsi="Arial" w:cs="Arial"/>
        <w:szCs w:val="24"/>
      </w:rPr>
      <w:t xml:space="preserve">, </w:t>
    </w:r>
    <w:r>
      <w:rPr>
        <w:rFonts w:ascii="Arial" w:hAnsi="Arial" w:cs="Arial"/>
        <w:szCs w:val="24"/>
      </w:rPr>
      <w:t>830</w:t>
    </w:r>
    <w:r w:rsidRPr="00EA04F2">
      <w:rPr>
        <w:rFonts w:ascii="Arial" w:hAnsi="Arial" w:cs="Arial"/>
        <w:szCs w:val="24"/>
      </w:rPr>
      <w:t xml:space="preserve"> – Centro - 89.871-000 Fone  (49) 3364.0092</w:t>
    </w:r>
  </w:p>
  <w:p w:rsidR="003D2663" w:rsidRPr="00EA04F2" w:rsidRDefault="003D2663" w:rsidP="00A71D9C">
    <w:pPr>
      <w:pStyle w:val="Cabealho"/>
      <w:rPr>
        <w:rFonts w:ascii="Arial" w:hAnsi="Arial"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97"/>
    <w:rsid w:val="00004088"/>
    <w:rsid w:val="00030E61"/>
    <w:rsid w:val="00036EDB"/>
    <w:rsid w:val="00094BC0"/>
    <w:rsid w:val="000C4060"/>
    <w:rsid w:val="000C6B57"/>
    <w:rsid w:val="000D30BA"/>
    <w:rsid w:val="000E292C"/>
    <w:rsid w:val="001355AB"/>
    <w:rsid w:val="001F2119"/>
    <w:rsid w:val="0020389C"/>
    <w:rsid w:val="00237F90"/>
    <w:rsid w:val="00243AFB"/>
    <w:rsid w:val="0025784C"/>
    <w:rsid w:val="00263D41"/>
    <w:rsid w:val="002C6E6C"/>
    <w:rsid w:val="002D2352"/>
    <w:rsid w:val="00340A0E"/>
    <w:rsid w:val="00344A54"/>
    <w:rsid w:val="003A6EA4"/>
    <w:rsid w:val="003D2663"/>
    <w:rsid w:val="00407652"/>
    <w:rsid w:val="00420B85"/>
    <w:rsid w:val="004538A1"/>
    <w:rsid w:val="004B1CAE"/>
    <w:rsid w:val="004C43A5"/>
    <w:rsid w:val="004D65E9"/>
    <w:rsid w:val="005045AF"/>
    <w:rsid w:val="00531D47"/>
    <w:rsid w:val="005336CD"/>
    <w:rsid w:val="005A3325"/>
    <w:rsid w:val="005C1896"/>
    <w:rsid w:val="005D66BE"/>
    <w:rsid w:val="00632BED"/>
    <w:rsid w:val="00637F01"/>
    <w:rsid w:val="006A41A2"/>
    <w:rsid w:val="006E2647"/>
    <w:rsid w:val="006F1BFF"/>
    <w:rsid w:val="00750EF5"/>
    <w:rsid w:val="007551D1"/>
    <w:rsid w:val="007553AD"/>
    <w:rsid w:val="007E1E29"/>
    <w:rsid w:val="00804AC9"/>
    <w:rsid w:val="0083331E"/>
    <w:rsid w:val="008676BE"/>
    <w:rsid w:val="008A21F1"/>
    <w:rsid w:val="008C7CDB"/>
    <w:rsid w:val="009051D5"/>
    <w:rsid w:val="00931484"/>
    <w:rsid w:val="0094700C"/>
    <w:rsid w:val="00960888"/>
    <w:rsid w:val="009D1C26"/>
    <w:rsid w:val="009F2D71"/>
    <w:rsid w:val="00A03CA9"/>
    <w:rsid w:val="00A121C8"/>
    <w:rsid w:val="00A24C6F"/>
    <w:rsid w:val="00A30059"/>
    <w:rsid w:val="00A57554"/>
    <w:rsid w:val="00A71D9C"/>
    <w:rsid w:val="00A7284C"/>
    <w:rsid w:val="00A72A7E"/>
    <w:rsid w:val="00B41598"/>
    <w:rsid w:val="00B76B51"/>
    <w:rsid w:val="00B7759E"/>
    <w:rsid w:val="00B82343"/>
    <w:rsid w:val="00BA7048"/>
    <w:rsid w:val="00BB29C8"/>
    <w:rsid w:val="00BF2CDE"/>
    <w:rsid w:val="00C12168"/>
    <w:rsid w:val="00C54B08"/>
    <w:rsid w:val="00C60C36"/>
    <w:rsid w:val="00CA1628"/>
    <w:rsid w:val="00CA3548"/>
    <w:rsid w:val="00CF30E2"/>
    <w:rsid w:val="00D21E9F"/>
    <w:rsid w:val="00D26980"/>
    <w:rsid w:val="00D3379D"/>
    <w:rsid w:val="00D55CBC"/>
    <w:rsid w:val="00D6065A"/>
    <w:rsid w:val="00D76F00"/>
    <w:rsid w:val="00DC4500"/>
    <w:rsid w:val="00DE016C"/>
    <w:rsid w:val="00DF0BA3"/>
    <w:rsid w:val="00E054AA"/>
    <w:rsid w:val="00E24B61"/>
    <w:rsid w:val="00E25B54"/>
    <w:rsid w:val="00E34273"/>
    <w:rsid w:val="00E54198"/>
    <w:rsid w:val="00E626C2"/>
    <w:rsid w:val="00E92497"/>
    <w:rsid w:val="00EC520E"/>
    <w:rsid w:val="00EF6A8B"/>
    <w:rsid w:val="00F03522"/>
    <w:rsid w:val="00F13010"/>
    <w:rsid w:val="00F62A97"/>
    <w:rsid w:val="00F66F62"/>
    <w:rsid w:val="00FA527A"/>
    <w:rsid w:val="00FD1802"/>
    <w:rsid w:val="00FE12FF"/>
    <w:rsid w:val="00FE7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87F13CB0-7639-4F43-83D6-67F55B1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9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F62A9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F62A97"/>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F62A97"/>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F62A97"/>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F62A97"/>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2A97"/>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F62A97"/>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F62A97"/>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F62A9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F62A97"/>
    <w:rPr>
      <w:rFonts w:ascii="Cambria" w:eastAsia="Times New Roman" w:hAnsi="Cambria" w:cs="Times New Roman"/>
      <w:i/>
      <w:iCs/>
      <w:color w:val="243F60"/>
      <w:sz w:val="24"/>
      <w:szCs w:val="20"/>
      <w:lang w:eastAsia="pt-BR"/>
    </w:rPr>
  </w:style>
  <w:style w:type="paragraph" w:styleId="Cabealho">
    <w:name w:val="header"/>
    <w:basedOn w:val="Normal"/>
    <w:link w:val="CabealhoChar"/>
    <w:uiPriority w:val="99"/>
    <w:rsid w:val="00F62A97"/>
    <w:pPr>
      <w:tabs>
        <w:tab w:val="center" w:pos="4419"/>
        <w:tab w:val="right" w:pos="8838"/>
      </w:tabs>
    </w:pPr>
  </w:style>
  <w:style w:type="character" w:customStyle="1" w:styleId="CabealhoChar">
    <w:name w:val="Cabeçalho Char"/>
    <w:basedOn w:val="Fontepargpadro"/>
    <w:link w:val="Cabealho"/>
    <w:uiPriority w:val="99"/>
    <w:rsid w:val="00F62A97"/>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F62A97"/>
    <w:pPr>
      <w:tabs>
        <w:tab w:val="center" w:pos="4419"/>
        <w:tab w:val="right" w:pos="8838"/>
      </w:tabs>
    </w:pPr>
  </w:style>
  <w:style w:type="character" w:customStyle="1" w:styleId="RodapChar">
    <w:name w:val="Rodapé Char"/>
    <w:basedOn w:val="Fontepargpadro"/>
    <w:link w:val="Rodap"/>
    <w:uiPriority w:val="99"/>
    <w:rsid w:val="00F62A97"/>
    <w:rPr>
      <w:rFonts w:ascii="Times New Roman" w:eastAsia="Times New Roman" w:hAnsi="Times New Roman" w:cs="Times New Roman"/>
      <w:sz w:val="24"/>
      <w:szCs w:val="20"/>
      <w:lang w:eastAsia="pt-BR"/>
    </w:rPr>
  </w:style>
  <w:style w:type="character" w:styleId="Nmerodepgina">
    <w:name w:val="page number"/>
    <w:basedOn w:val="Fontepargpadro"/>
    <w:rsid w:val="00F62A97"/>
  </w:style>
  <w:style w:type="paragraph" w:customStyle="1" w:styleId="PADRAO">
    <w:name w:val="PADRAO"/>
    <w:basedOn w:val="Normal"/>
    <w:rsid w:val="00F62A97"/>
    <w:pPr>
      <w:jc w:val="both"/>
    </w:pPr>
    <w:rPr>
      <w:rFonts w:ascii="Tms Rmn" w:hAnsi="Tms Rmn"/>
    </w:rPr>
  </w:style>
  <w:style w:type="character" w:styleId="Hyperlink">
    <w:name w:val="Hyperlink"/>
    <w:rsid w:val="00F62A97"/>
    <w:rPr>
      <w:color w:val="0000FF"/>
      <w:u w:val="single"/>
    </w:rPr>
  </w:style>
  <w:style w:type="paragraph" w:styleId="PargrafodaLista">
    <w:name w:val="List Paragraph"/>
    <w:basedOn w:val="Normal"/>
    <w:uiPriority w:val="34"/>
    <w:qFormat/>
    <w:rsid w:val="00F62A97"/>
    <w:pPr>
      <w:ind w:left="720"/>
      <w:contextualSpacing/>
    </w:pPr>
  </w:style>
  <w:style w:type="paragraph" w:styleId="Corpodetexto2">
    <w:name w:val="Body Text 2"/>
    <w:basedOn w:val="Normal"/>
    <w:link w:val="Corpodetexto2Char"/>
    <w:uiPriority w:val="99"/>
    <w:unhideWhenUsed/>
    <w:rsid w:val="00F62A97"/>
    <w:pPr>
      <w:spacing w:after="120" w:line="480" w:lineRule="auto"/>
    </w:pPr>
  </w:style>
  <w:style w:type="character" w:customStyle="1" w:styleId="Corpodetexto2Char">
    <w:name w:val="Corpo de texto 2 Char"/>
    <w:basedOn w:val="Fontepargpadro"/>
    <w:link w:val="Corpodetexto2"/>
    <w:uiPriority w:val="99"/>
    <w:rsid w:val="00F62A97"/>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F62A97"/>
    <w:pPr>
      <w:jc w:val="both"/>
    </w:pPr>
    <w:rPr>
      <w:rFonts w:ascii="Arial" w:hAnsi="Arial"/>
      <w:color w:val="FF0000"/>
    </w:rPr>
  </w:style>
  <w:style w:type="character" w:customStyle="1" w:styleId="Corpodetexto3Char">
    <w:name w:val="Corpo de texto 3 Char"/>
    <w:basedOn w:val="Fontepargpadro"/>
    <w:link w:val="Corpodetexto3"/>
    <w:rsid w:val="00F62A97"/>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unhideWhenUsed/>
    <w:rsid w:val="00F62A97"/>
    <w:pPr>
      <w:ind w:firstLine="1134"/>
      <w:jc w:val="both"/>
    </w:pPr>
  </w:style>
  <w:style w:type="character" w:customStyle="1" w:styleId="Recuodecorpodetexto2Char">
    <w:name w:val="Recuo de corpo de texto 2 Char"/>
    <w:basedOn w:val="Fontepargpadro"/>
    <w:link w:val="Recuodecorpodetexto2"/>
    <w:rsid w:val="00F62A97"/>
    <w:rPr>
      <w:rFonts w:ascii="Times New Roman" w:eastAsia="Times New Roman" w:hAnsi="Times New Roman" w:cs="Times New Roman"/>
      <w:sz w:val="24"/>
      <w:szCs w:val="20"/>
      <w:lang w:eastAsia="pt-BR"/>
    </w:rPr>
  </w:style>
  <w:style w:type="paragraph" w:customStyle="1" w:styleId="Estilo1">
    <w:name w:val="Estilo1"/>
    <w:basedOn w:val="Normal"/>
    <w:rsid w:val="00F62A97"/>
    <w:pPr>
      <w:spacing w:after="120" w:line="360" w:lineRule="auto"/>
      <w:ind w:left="567"/>
      <w:jc w:val="both"/>
    </w:pPr>
    <w:rPr>
      <w:sz w:val="20"/>
    </w:rPr>
  </w:style>
  <w:style w:type="paragraph" w:customStyle="1" w:styleId="BodyText21">
    <w:name w:val="Body Text 21"/>
    <w:basedOn w:val="Normal"/>
    <w:rsid w:val="00F62A97"/>
    <w:pPr>
      <w:widowControl w:val="0"/>
      <w:suppressAutoHyphens/>
      <w:jc w:val="center"/>
    </w:pPr>
    <w:rPr>
      <w:rFonts w:ascii="Arial" w:hAnsi="Arial"/>
      <w:b/>
      <w:sz w:val="28"/>
    </w:rPr>
  </w:style>
  <w:style w:type="paragraph" w:styleId="NormalWeb">
    <w:name w:val="Normal (Web)"/>
    <w:basedOn w:val="Normal"/>
    <w:uiPriority w:val="99"/>
    <w:semiHidden/>
    <w:unhideWhenUsed/>
    <w:rsid w:val="00F62A97"/>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F62A97"/>
    <w:pPr>
      <w:spacing w:after="120"/>
      <w:ind w:left="283"/>
    </w:pPr>
    <w:rPr>
      <w:sz w:val="28"/>
      <w:lang w:val="x-none"/>
    </w:rPr>
  </w:style>
  <w:style w:type="character" w:customStyle="1" w:styleId="RecuodecorpodetextoChar">
    <w:name w:val="Recuo de corpo de texto Char"/>
    <w:basedOn w:val="Fontepargpadro"/>
    <w:link w:val="Recuodecorpodetexto"/>
    <w:semiHidden/>
    <w:rsid w:val="00F62A97"/>
    <w:rPr>
      <w:rFonts w:ascii="Times New Roman" w:eastAsia="Times New Roman" w:hAnsi="Times New Roman" w:cs="Times New Roman"/>
      <w:sz w:val="28"/>
      <w:szCs w:val="20"/>
      <w:lang w:val="x-none" w:eastAsia="pt-BR"/>
    </w:rPr>
  </w:style>
  <w:style w:type="paragraph" w:customStyle="1" w:styleId="Normal1">
    <w:name w:val="Normal1"/>
    <w:rsid w:val="00F62A9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F62A97"/>
    <w:pPr>
      <w:ind w:left="2160" w:firstLine="1296"/>
      <w:jc w:val="both"/>
    </w:pPr>
    <w:rPr>
      <w:rFonts w:ascii="Tms Rmn" w:hAnsi="Tms Rmn"/>
    </w:rPr>
  </w:style>
  <w:style w:type="paragraph" w:styleId="Ttulo">
    <w:name w:val="Title"/>
    <w:basedOn w:val="Normal"/>
    <w:link w:val="TtuloChar"/>
    <w:uiPriority w:val="10"/>
    <w:qFormat/>
    <w:rsid w:val="00F62A97"/>
    <w:pPr>
      <w:widowControl w:val="0"/>
      <w:jc w:val="center"/>
    </w:pPr>
    <w:rPr>
      <w:rFonts w:ascii="Arial" w:hAnsi="Arial"/>
      <w:b/>
      <w:sz w:val="32"/>
      <w:lang w:val="x-none"/>
    </w:rPr>
  </w:style>
  <w:style w:type="character" w:customStyle="1" w:styleId="TtuloChar">
    <w:name w:val="Título Char"/>
    <w:basedOn w:val="Fontepargpadro"/>
    <w:link w:val="Ttulo"/>
    <w:uiPriority w:val="10"/>
    <w:rsid w:val="00F62A97"/>
    <w:rPr>
      <w:rFonts w:ascii="Arial" w:eastAsia="Times New Roman" w:hAnsi="Arial" w:cs="Times New Roman"/>
      <w:b/>
      <w:sz w:val="32"/>
      <w:szCs w:val="20"/>
      <w:lang w:val="x-none" w:eastAsia="pt-BR"/>
    </w:rPr>
  </w:style>
  <w:style w:type="paragraph" w:customStyle="1" w:styleId="Padro">
    <w:name w:val="Padrão"/>
    <w:rsid w:val="00F62A97"/>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semiHidden/>
    <w:unhideWhenUsed/>
    <w:rsid w:val="00F62A97"/>
    <w:rPr>
      <w:rFonts w:ascii="Tahoma" w:hAnsi="Tahoma" w:cs="Tahoma"/>
      <w:sz w:val="16"/>
      <w:szCs w:val="16"/>
    </w:rPr>
  </w:style>
  <w:style w:type="character" w:customStyle="1" w:styleId="TextodebaloChar">
    <w:name w:val="Texto de balão Char"/>
    <w:basedOn w:val="Fontepargpadro"/>
    <w:link w:val="Textodebalo"/>
    <w:semiHidden/>
    <w:rsid w:val="00F62A97"/>
    <w:rPr>
      <w:rFonts w:ascii="Tahoma" w:eastAsia="Times New Roman" w:hAnsi="Tahoma" w:cs="Tahoma"/>
      <w:sz w:val="16"/>
      <w:szCs w:val="16"/>
      <w:lang w:eastAsia="pt-BR"/>
    </w:rPr>
  </w:style>
  <w:style w:type="table" w:styleId="Tabelacomgrade">
    <w:name w:val="Table Grid"/>
    <w:basedOn w:val="Tabelanormal"/>
    <w:uiPriority w:val="59"/>
    <w:rsid w:val="00960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B76B5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rraalta.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0907-4EC3-4C4A-AEDB-36BCE9EC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10038</Words>
  <Characters>54207</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Bianca</cp:lastModifiedBy>
  <cp:revision>2</cp:revision>
  <cp:lastPrinted>2015-06-17T11:33:00Z</cp:lastPrinted>
  <dcterms:created xsi:type="dcterms:W3CDTF">2015-06-17T11:47:00Z</dcterms:created>
  <dcterms:modified xsi:type="dcterms:W3CDTF">2015-06-17T11:47:00Z</dcterms:modified>
</cp:coreProperties>
</file>